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665" w:rsidRPr="00D54665" w:rsidRDefault="00D54665" w:rsidP="00D54665">
      <w:pPr>
        <w:shd w:val="clear" w:color="auto" w:fill="FFFFFF"/>
        <w:spacing w:afterLines="50" w:after="156" w:line="500" w:lineRule="exact"/>
        <w:jc w:val="center"/>
        <w:outlineLvl w:val="0"/>
        <w:rPr>
          <w:rFonts w:ascii="黑体" w:eastAsia="黑体" w:hAnsi="黑体" w:cs="Times New Roman"/>
          <w:color w:val="000000"/>
          <w:kern w:val="0"/>
          <w:sz w:val="36"/>
        </w:rPr>
      </w:pPr>
      <w:bookmarkStart w:id="0" w:name="_Toc4569955"/>
      <w:r w:rsidRPr="00D54665">
        <w:rPr>
          <w:rFonts w:ascii="黑体" w:eastAsia="黑体" w:hAnsi="黑体" w:cs="Times New Roman" w:hint="eastAsia"/>
          <w:color w:val="000000"/>
          <w:kern w:val="0"/>
          <w:sz w:val="36"/>
        </w:rPr>
        <w:t>采  购  合  同</w:t>
      </w:r>
      <w:bookmarkEnd w:id="0"/>
    </w:p>
    <w:p w:rsidR="00D54665" w:rsidRPr="00D54665" w:rsidRDefault="00D54665" w:rsidP="00D54665">
      <w:pPr>
        <w:shd w:val="clear" w:color="auto" w:fill="FFFFFF"/>
        <w:spacing w:line="500" w:lineRule="exact"/>
        <w:rPr>
          <w:rFonts w:ascii="仿宋_GB2312" w:eastAsia="仿宋_GB2312" w:hAnsi="宋体" w:cs="宋体"/>
          <w:color w:val="000000"/>
          <w:kern w:val="0"/>
          <w:sz w:val="30"/>
          <w:szCs w:val="30"/>
        </w:rPr>
      </w:pPr>
      <w:r w:rsidRPr="00D54665">
        <w:rPr>
          <w:rFonts w:ascii="仿宋_GB2312" w:eastAsia="仿宋_GB2312" w:hAnsi="宋体" w:cs="宋体" w:hint="eastAsia"/>
          <w:color w:val="000000"/>
          <w:kern w:val="0"/>
          <w:sz w:val="30"/>
          <w:szCs w:val="30"/>
        </w:rPr>
        <w:t xml:space="preserve">签订地点：哈尔滨                    </w:t>
      </w:r>
      <w:r>
        <w:rPr>
          <w:rFonts w:ascii="仿宋_GB2312" w:eastAsia="仿宋_GB2312" w:hAnsi="宋体" w:cs="宋体"/>
          <w:color w:val="000000"/>
          <w:kern w:val="0"/>
          <w:sz w:val="30"/>
          <w:szCs w:val="30"/>
        </w:rPr>
        <w:t xml:space="preserve"> </w:t>
      </w:r>
      <w:bookmarkStart w:id="1" w:name="_GoBack"/>
      <w:bookmarkEnd w:id="1"/>
      <w:r w:rsidRPr="00D54665">
        <w:rPr>
          <w:rFonts w:ascii="仿宋_GB2312" w:eastAsia="仿宋_GB2312" w:hAnsi="宋体" w:cs="宋体" w:hint="eastAsia"/>
          <w:color w:val="000000"/>
          <w:kern w:val="0"/>
          <w:sz w:val="30"/>
          <w:szCs w:val="30"/>
        </w:rPr>
        <w:t xml:space="preserve"> 合同编号：</w:t>
      </w:r>
    </w:p>
    <w:p w:rsidR="00D54665" w:rsidRPr="00D54665" w:rsidRDefault="00D54665" w:rsidP="00D54665">
      <w:pPr>
        <w:widowControl/>
        <w:shd w:val="clear" w:color="auto" w:fill="FFFFFF"/>
        <w:spacing w:line="500" w:lineRule="exact"/>
        <w:textAlignment w:val="center"/>
        <w:rPr>
          <w:rFonts w:ascii="仿宋_GB2312" w:eastAsia="仿宋_GB2312" w:hAnsi="宋体" w:cs="楷体_GB2312"/>
          <w:color w:val="000000"/>
          <w:kern w:val="0"/>
          <w:sz w:val="30"/>
          <w:szCs w:val="30"/>
        </w:rPr>
      </w:pPr>
      <w:r w:rsidRPr="00D54665">
        <w:rPr>
          <w:rFonts w:ascii="仿宋_GB2312" w:eastAsia="仿宋_GB2312" w:hAnsi="宋体" w:cs="Times New Roman" w:hint="eastAsia"/>
          <w:color w:val="000000"/>
          <w:kern w:val="0"/>
          <w:sz w:val="30"/>
          <w:szCs w:val="30"/>
        </w:rPr>
        <w:t>甲方：</w:t>
      </w:r>
      <w:r w:rsidRPr="00D54665">
        <w:rPr>
          <w:rFonts w:ascii="仿宋_GB2312" w:eastAsia="仿宋_GB2312" w:hAnsi="宋体" w:cs="楷体_GB2312" w:hint="eastAsia"/>
          <w:color w:val="000000"/>
          <w:kern w:val="0"/>
          <w:sz w:val="30"/>
          <w:szCs w:val="30"/>
        </w:rPr>
        <w:t xml:space="preserve">哈尔滨工程大学               </w:t>
      </w:r>
      <w:r w:rsidRPr="00D54665">
        <w:rPr>
          <w:rFonts w:ascii="仿宋_GB2312" w:eastAsia="仿宋_GB2312" w:hAnsi="宋体" w:cs="楷体_GB2312"/>
          <w:color w:val="000000"/>
          <w:kern w:val="0"/>
          <w:sz w:val="30"/>
          <w:szCs w:val="30"/>
        </w:rPr>
        <w:t xml:space="preserve">   </w:t>
      </w:r>
      <w:r w:rsidRPr="00D54665">
        <w:rPr>
          <w:rFonts w:ascii="仿宋_GB2312" w:eastAsia="仿宋_GB2312" w:hAnsi="宋体" w:cs="宋体" w:hint="eastAsia"/>
          <w:color w:val="000000"/>
          <w:kern w:val="0"/>
          <w:sz w:val="30"/>
          <w:szCs w:val="30"/>
        </w:rPr>
        <w:t>乙方：</w:t>
      </w:r>
      <w:r w:rsidRPr="00D54665">
        <w:rPr>
          <w:rFonts w:ascii="仿宋_GB2312" w:eastAsia="仿宋_GB2312" w:hAnsi="宋体" w:cs="楷体_GB2312" w:hint="eastAsia"/>
          <w:color w:val="000000"/>
          <w:kern w:val="0"/>
          <w:sz w:val="30"/>
          <w:szCs w:val="30"/>
        </w:rPr>
        <w:t>**************</w:t>
      </w:r>
    </w:p>
    <w:p w:rsidR="00D54665" w:rsidRPr="00D54665" w:rsidRDefault="00D54665" w:rsidP="00D54665">
      <w:pPr>
        <w:widowControl/>
        <w:shd w:val="clear" w:color="auto" w:fill="FFFFFF"/>
        <w:spacing w:line="500" w:lineRule="exact"/>
        <w:textAlignment w:val="center"/>
        <w:rPr>
          <w:rFonts w:ascii="仿宋_GB2312" w:eastAsia="仿宋_GB2312" w:hAnsi="宋体" w:cs="宋体"/>
          <w:color w:val="000000"/>
          <w:kern w:val="0"/>
          <w:sz w:val="30"/>
          <w:szCs w:val="30"/>
        </w:rPr>
      </w:pPr>
      <w:r w:rsidRPr="00D54665">
        <w:rPr>
          <w:rFonts w:ascii="仿宋_GB2312" w:eastAsia="仿宋_GB2312" w:hAnsi="宋体" w:cs="Times New Roman" w:hint="eastAsia"/>
          <w:color w:val="000000"/>
          <w:kern w:val="0"/>
          <w:sz w:val="30"/>
          <w:szCs w:val="30"/>
        </w:rPr>
        <w:t>地址：</w:t>
      </w:r>
      <w:r w:rsidRPr="00D54665">
        <w:rPr>
          <w:rFonts w:ascii="仿宋_GB2312" w:eastAsia="仿宋_GB2312" w:hAnsi="宋体" w:cs="楷体_GB2312" w:hint="eastAsia"/>
          <w:color w:val="000000"/>
          <w:kern w:val="0"/>
          <w:sz w:val="30"/>
          <w:szCs w:val="30"/>
        </w:rPr>
        <w:t xml:space="preserve">哈尔滨南岗区南通大街145号      </w:t>
      </w:r>
      <w:r w:rsidRPr="00D54665">
        <w:rPr>
          <w:rFonts w:ascii="仿宋_GB2312" w:eastAsia="仿宋_GB2312" w:hAnsi="宋体" w:cs="Times New Roman" w:hint="eastAsia"/>
          <w:color w:val="000000"/>
          <w:kern w:val="0"/>
          <w:sz w:val="30"/>
          <w:szCs w:val="30"/>
        </w:rPr>
        <w:t>地址：</w:t>
      </w:r>
      <w:r w:rsidRPr="00D54665">
        <w:rPr>
          <w:rFonts w:ascii="仿宋_GB2312" w:eastAsia="仿宋_GB2312" w:hAnsi="宋体" w:cs="楷体_GB2312" w:hint="eastAsia"/>
          <w:color w:val="000000"/>
          <w:kern w:val="0"/>
          <w:sz w:val="30"/>
          <w:szCs w:val="30"/>
        </w:rPr>
        <w:t>**************</w:t>
      </w:r>
      <w:r w:rsidRPr="00D54665">
        <w:rPr>
          <w:rFonts w:ascii="仿宋_GB2312" w:eastAsia="仿宋_GB2312" w:hAnsi="宋体" w:cs="Times New Roman" w:hint="eastAsia"/>
          <w:color w:val="000000"/>
          <w:kern w:val="0"/>
          <w:sz w:val="30"/>
          <w:szCs w:val="30"/>
        </w:rPr>
        <w:t xml:space="preserve">                         </w:t>
      </w:r>
    </w:p>
    <w:p w:rsidR="00D54665" w:rsidRPr="00D54665" w:rsidRDefault="00D54665" w:rsidP="00D54665">
      <w:pPr>
        <w:shd w:val="clear" w:color="auto" w:fill="FFFFFF"/>
        <w:spacing w:line="500" w:lineRule="exact"/>
        <w:rPr>
          <w:rFonts w:ascii="仿宋_GB2312" w:eastAsia="仿宋_GB2312" w:hAnsi="宋体" w:cs="楷体_GB2312"/>
          <w:color w:val="000000"/>
          <w:kern w:val="0"/>
          <w:sz w:val="30"/>
          <w:szCs w:val="30"/>
        </w:rPr>
      </w:pPr>
      <w:r w:rsidRPr="00D54665">
        <w:rPr>
          <w:rFonts w:ascii="仿宋_GB2312" w:eastAsia="仿宋_GB2312" w:hAnsi="宋体" w:cs="宋体" w:hint="eastAsia"/>
          <w:color w:val="000000"/>
          <w:kern w:val="0"/>
          <w:sz w:val="30"/>
          <w:szCs w:val="30"/>
        </w:rPr>
        <w:t>单位及电话：</w:t>
      </w:r>
      <w:r w:rsidRPr="00D54665">
        <w:rPr>
          <w:rFonts w:ascii="仿宋_GB2312" w:eastAsia="仿宋_GB2312" w:hAnsi="宋体" w:cs="楷体_GB2312" w:hint="eastAsia"/>
          <w:color w:val="000000"/>
          <w:kern w:val="0"/>
          <w:sz w:val="30"/>
          <w:szCs w:val="30"/>
        </w:rPr>
        <w:t xml:space="preserve">****学院，                </w:t>
      </w:r>
      <w:r w:rsidRPr="00D54665">
        <w:rPr>
          <w:rFonts w:ascii="仿宋_GB2312" w:eastAsia="仿宋_GB2312" w:hAnsi="宋体" w:cs="宋体" w:hint="eastAsia"/>
          <w:color w:val="000000"/>
          <w:kern w:val="0"/>
          <w:sz w:val="30"/>
          <w:szCs w:val="30"/>
        </w:rPr>
        <w:t>电话：</w:t>
      </w:r>
      <w:r w:rsidRPr="00D54665">
        <w:rPr>
          <w:rFonts w:ascii="仿宋_GB2312" w:eastAsia="仿宋_GB2312" w:hAnsi="宋体" w:cs="楷体_GB2312" w:hint="eastAsia"/>
          <w:color w:val="000000"/>
          <w:kern w:val="0"/>
          <w:sz w:val="30"/>
          <w:szCs w:val="30"/>
        </w:rPr>
        <w:t xml:space="preserve">******  </w:t>
      </w:r>
    </w:p>
    <w:p w:rsidR="00D54665" w:rsidRPr="00D54665" w:rsidRDefault="00D54665" w:rsidP="00D54665">
      <w:pPr>
        <w:pBdr>
          <w:bottom w:val="single" w:sz="6" w:space="1" w:color="auto"/>
        </w:pBdr>
        <w:shd w:val="clear" w:color="auto" w:fill="FFFFFF"/>
        <w:spacing w:line="500" w:lineRule="exact"/>
        <w:rPr>
          <w:rFonts w:ascii="仿宋_GB2312" w:eastAsia="仿宋_GB2312" w:hAnsi="宋体" w:cs="楷体_GB2312"/>
          <w:color w:val="000000"/>
          <w:kern w:val="0"/>
          <w:sz w:val="30"/>
          <w:szCs w:val="30"/>
        </w:rPr>
      </w:pPr>
      <w:r w:rsidRPr="00D54665">
        <w:rPr>
          <w:rFonts w:ascii="仿宋_GB2312" w:eastAsia="仿宋_GB2312" w:hAnsi="宋体" w:cs="宋体" w:hint="eastAsia"/>
          <w:color w:val="000000"/>
          <w:kern w:val="0"/>
          <w:sz w:val="30"/>
          <w:szCs w:val="30"/>
        </w:rPr>
        <w:t>邮政编码:</w:t>
      </w:r>
      <w:r w:rsidRPr="00D54665">
        <w:rPr>
          <w:rFonts w:ascii="仿宋_GB2312" w:eastAsia="仿宋_GB2312" w:hAnsi="宋体" w:cs="Times New Roman" w:hint="eastAsia"/>
          <w:color w:val="000000"/>
          <w:kern w:val="0"/>
          <w:sz w:val="30"/>
          <w:szCs w:val="30"/>
        </w:rPr>
        <w:t xml:space="preserve"> 150001                      </w:t>
      </w:r>
      <w:r w:rsidRPr="00D54665">
        <w:rPr>
          <w:rFonts w:ascii="仿宋_GB2312" w:eastAsia="仿宋_GB2312" w:hAnsi="宋体" w:cs="宋体" w:hint="eastAsia"/>
          <w:color w:val="000000"/>
          <w:kern w:val="0"/>
          <w:sz w:val="30"/>
          <w:szCs w:val="30"/>
        </w:rPr>
        <w:t>邮政编码</w:t>
      </w:r>
      <w:r w:rsidRPr="00D54665">
        <w:rPr>
          <w:rFonts w:ascii="仿宋_GB2312" w:eastAsia="仿宋_GB2312" w:hAnsi="宋体" w:cs="Times New Roman" w:hint="eastAsia"/>
          <w:color w:val="000000"/>
          <w:kern w:val="0"/>
          <w:sz w:val="30"/>
          <w:szCs w:val="30"/>
        </w:rPr>
        <w:t>:</w:t>
      </w:r>
      <w:r w:rsidRPr="00D54665">
        <w:rPr>
          <w:rFonts w:ascii="仿宋_GB2312" w:eastAsia="仿宋_GB2312" w:hAnsi="宋体" w:cs="楷体_GB2312" w:hint="eastAsia"/>
          <w:color w:val="000000"/>
          <w:kern w:val="0"/>
          <w:sz w:val="30"/>
          <w:szCs w:val="30"/>
        </w:rPr>
        <w:t xml:space="preserve"> ******  </w:t>
      </w:r>
    </w:p>
    <w:p w:rsidR="00D54665" w:rsidRPr="00D54665" w:rsidRDefault="00D54665" w:rsidP="00D54665">
      <w:pPr>
        <w:shd w:val="clear" w:color="auto" w:fill="FFFFFF"/>
        <w:spacing w:line="500" w:lineRule="exact"/>
        <w:rPr>
          <w:rFonts w:ascii="宋体" w:eastAsia="宋体" w:hAnsi="宋体" w:cs="楷体_GB2312"/>
          <w:color w:val="000000"/>
          <w:kern w:val="0"/>
          <w:sz w:val="30"/>
          <w:szCs w:val="30"/>
        </w:rPr>
      </w:pPr>
      <w:r w:rsidRPr="00D54665">
        <w:rPr>
          <w:rFonts w:ascii="宋体" w:eastAsia="宋体" w:hAnsi="宋体" w:cs="楷体_GB2312" w:hint="eastAsia"/>
          <w:color w:val="000000"/>
          <w:kern w:val="0"/>
          <w:sz w:val="30"/>
          <w:szCs w:val="30"/>
        </w:rPr>
        <w:t xml:space="preserve">                  </w:t>
      </w:r>
    </w:p>
    <w:p w:rsidR="00D54665" w:rsidRPr="00D54665" w:rsidRDefault="00D54665" w:rsidP="00D54665">
      <w:pPr>
        <w:shd w:val="clear" w:color="auto" w:fill="FFFFFF"/>
        <w:suppressAutoHyphens/>
        <w:adjustRightInd w:val="0"/>
        <w:snapToGrid w:val="0"/>
        <w:spacing w:line="500" w:lineRule="exact"/>
        <w:ind w:rightChars="50" w:right="105" w:firstLineChars="200" w:firstLine="600"/>
        <w:rPr>
          <w:rFonts w:ascii="仿宋_GB2312" w:eastAsia="仿宋_GB2312" w:hAnsi="宋体" w:cs="仿宋"/>
          <w:color w:val="000000"/>
          <w:kern w:val="0"/>
          <w:sz w:val="30"/>
          <w:szCs w:val="30"/>
        </w:rPr>
      </w:pPr>
      <w:r w:rsidRPr="00D54665">
        <w:rPr>
          <w:rFonts w:ascii="仿宋_GB2312" w:eastAsia="仿宋_GB2312" w:hAnsi="宋体" w:cs="仿宋" w:hint="eastAsia"/>
          <w:color w:val="000000"/>
          <w:kern w:val="0"/>
          <w:sz w:val="30"/>
          <w:szCs w:val="30"/>
        </w:rPr>
        <w:t>根据《中华人民共和国合同法》及其他有关法律、法规的规定，遵循平等、自愿、公平和诚实信用原则，甲、乙双方现就********采购及服务事宜，经充分协商，同意按如下条款订立本合同：</w:t>
      </w:r>
    </w:p>
    <w:p w:rsidR="00D54665" w:rsidRPr="00D54665" w:rsidRDefault="00D54665" w:rsidP="00D54665">
      <w:pPr>
        <w:shd w:val="clear" w:color="auto" w:fill="FFFFFF"/>
        <w:suppressAutoHyphens/>
        <w:adjustRightInd w:val="0"/>
        <w:snapToGrid w:val="0"/>
        <w:spacing w:line="500" w:lineRule="exact"/>
        <w:rPr>
          <w:rFonts w:ascii="仿宋_GB2312" w:eastAsia="仿宋_GB2312" w:hAnsi="宋体" w:cs="仿宋"/>
          <w:color w:val="000000"/>
          <w:kern w:val="0"/>
          <w:sz w:val="30"/>
          <w:szCs w:val="30"/>
        </w:rPr>
      </w:pPr>
      <w:r w:rsidRPr="00D54665">
        <w:rPr>
          <w:rFonts w:ascii="仿宋_GB2312" w:eastAsia="仿宋_GB2312" w:hAnsi="宋体" w:cs="仿宋" w:hint="eastAsia"/>
          <w:b/>
          <w:color w:val="000000"/>
          <w:kern w:val="0"/>
          <w:sz w:val="30"/>
          <w:szCs w:val="30"/>
        </w:rPr>
        <w:t>第一条 合同内容：</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7"/>
        <w:gridCol w:w="2410"/>
        <w:gridCol w:w="1134"/>
        <w:gridCol w:w="1417"/>
        <w:gridCol w:w="1276"/>
        <w:gridCol w:w="936"/>
        <w:gridCol w:w="1296"/>
      </w:tblGrid>
      <w:tr w:rsidR="00D54665" w:rsidRPr="00D54665" w:rsidTr="000B6422">
        <w:trPr>
          <w:trHeight w:val="510"/>
          <w:jc w:val="center"/>
        </w:trPr>
        <w:tc>
          <w:tcPr>
            <w:tcW w:w="817" w:type="dxa"/>
            <w:vAlign w:val="center"/>
          </w:tcPr>
          <w:p w:rsidR="00D54665" w:rsidRPr="00D54665" w:rsidRDefault="00D54665" w:rsidP="00D54665">
            <w:pPr>
              <w:widowControl/>
              <w:shd w:val="clear" w:color="auto" w:fill="FFFFFF"/>
              <w:suppressAutoHyphens/>
              <w:spacing w:line="500" w:lineRule="exact"/>
              <w:jc w:val="center"/>
              <w:rPr>
                <w:rFonts w:ascii="仿宋_GB2312" w:eastAsia="仿宋_GB2312" w:hAnsi="宋体" w:cs="仿宋"/>
                <w:color w:val="000000"/>
                <w:kern w:val="0"/>
                <w:sz w:val="24"/>
                <w:szCs w:val="24"/>
              </w:rPr>
            </w:pPr>
            <w:r w:rsidRPr="00D54665">
              <w:rPr>
                <w:rFonts w:ascii="仿宋_GB2312" w:eastAsia="仿宋_GB2312" w:hAnsi="宋体" w:cs="仿宋" w:hint="eastAsia"/>
                <w:color w:val="000000"/>
                <w:kern w:val="0"/>
                <w:sz w:val="24"/>
                <w:szCs w:val="24"/>
              </w:rPr>
              <w:t>序号</w:t>
            </w:r>
          </w:p>
        </w:tc>
        <w:tc>
          <w:tcPr>
            <w:tcW w:w="2410" w:type="dxa"/>
            <w:vAlign w:val="center"/>
          </w:tcPr>
          <w:p w:rsidR="00D54665" w:rsidRPr="00D54665" w:rsidRDefault="00D54665" w:rsidP="00D54665">
            <w:pPr>
              <w:widowControl/>
              <w:shd w:val="clear" w:color="auto" w:fill="FFFFFF"/>
              <w:suppressAutoHyphens/>
              <w:spacing w:line="500" w:lineRule="exact"/>
              <w:jc w:val="center"/>
              <w:rPr>
                <w:rFonts w:ascii="仿宋_GB2312" w:eastAsia="仿宋_GB2312" w:hAnsi="宋体" w:cs="仿宋"/>
                <w:color w:val="000000"/>
                <w:kern w:val="0"/>
                <w:sz w:val="24"/>
                <w:szCs w:val="24"/>
              </w:rPr>
            </w:pPr>
            <w:r w:rsidRPr="00D54665">
              <w:rPr>
                <w:rFonts w:ascii="仿宋_GB2312" w:eastAsia="仿宋_GB2312" w:hAnsi="宋体" w:cs="仿宋" w:hint="eastAsia"/>
                <w:color w:val="000000"/>
                <w:kern w:val="0"/>
                <w:sz w:val="24"/>
                <w:szCs w:val="24"/>
              </w:rPr>
              <w:t>货物名称</w:t>
            </w:r>
          </w:p>
        </w:tc>
        <w:tc>
          <w:tcPr>
            <w:tcW w:w="1134" w:type="dxa"/>
            <w:vAlign w:val="center"/>
          </w:tcPr>
          <w:p w:rsidR="00D54665" w:rsidRPr="00D54665" w:rsidRDefault="00D54665" w:rsidP="00D54665">
            <w:pPr>
              <w:widowControl/>
              <w:shd w:val="clear" w:color="auto" w:fill="FFFFFF"/>
              <w:suppressAutoHyphens/>
              <w:spacing w:line="500" w:lineRule="exact"/>
              <w:jc w:val="center"/>
              <w:rPr>
                <w:rFonts w:ascii="仿宋_GB2312" w:eastAsia="仿宋_GB2312" w:hAnsi="宋体" w:cs="仿宋"/>
                <w:color w:val="000000"/>
                <w:kern w:val="0"/>
                <w:sz w:val="24"/>
                <w:szCs w:val="24"/>
              </w:rPr>
            </w:pPr>
            <w:r w:rsidRPr="00D54665">
              <w:rPr>
                <w:rFonts w:ascii="仿宋_GB2312" w:eastAsia="仿宋_GB2312" w:hAnsi="宋体" w:cs="仿宋" w:hint="eastAsia"/>
                <w:color w:val="000000"/>
                <w:kern w:val="0"/>
                <w:sz w:val="24"/>
                <w:szCs w:val="24"/>
              </w:rPr>
              <w:t>品牌</w:t>
            </w:r>
          </w:p>
          <w:p w:rsidR="00D54665" w:rsidRPr="00D54665" w:rsidRDefault="00D54665" w:rsidP="00D54665">
            <w:pPr>
              <w:widowControl/>
              <w:shd w:val="clear" w:color="auto" w:fill="FFFFFF"/>
              <w:suppressAutoHyphens/>
              <w:spacing w:line="500" w:lineRule="exact"/>
              <w:jc w:val="center"/>
              <w:rPr>
                <w:rFonts w:ascii="仿宋_GB2312" w:eastAsia="仿宋_GB2312" w:hAnsi="宋体" w:cs="仿宋"/>
                <w:color w:val="000000"/>
                <w:kern w:val="0"/>
                <w:sz w:val="24"/>
                <w:szCs w:val="24"/>
              </w:rPr>
            </w:pPr>
            <w:r w:rsidRPr="00D54665">
              <w:rPr>
                <w:rFonts w:ascii="仿宋_GB2312" w:eastAsia="仿宋_GB2312" w:hAnsi="宋体" w:cs="仿宋" w:hint="eastAsia"/>
                <w:color w:val="000000"/>
                <w:kern w:val="0"/>
                <w:sz w:val="24"/>
                <w:szCs w:val="24"/>
              </w:rPr>
              <w:t>型号</w:t>
            </w:r>
          </w:p>
        </w:tc>
        <w:tc>
          <w:tcPr>
            <w:tcW w:w="1417" w:type="dxa"/>
            <w:vAlign w:val="center"/>
          </w:tcPr>
          <w:p w:rsidR="00D54665" w:rsidRPr="00D54665" w:rsidRDefault="00D54665" w:rsidP="00D54665">
            <w:pPr>
              <w:widowControl/>
              <w:shd w:val="clear" w:color="auto" w:fill="FFFFFF"/>
              <w:suppressAutoHyphens/>
              <w:spacing w:line="500" w:lineRule="exact"/>
              <w:jc w:val="center"/>
              <w:rPr>
                <w:rFonts w:ascii="仿宋_GB2312" w:eastAsia="仿宋_GB2312" w:hAnsi="宋体" w:cs="仿宋"/>
                <w:color w:val="000000"/>
                <w:kern w:val="0"/>
                <w:sz w:val="24"/>
                <w:szCs w:val="24"/>
              </w:rPr>
            </w:pPr>
            <w:r w:rsidRPr="00D54665">
              <w:rPr>
                <w:rFonts w:ascii="仿宋_GB2312" w:eastAsia="仿宋_GB2312" w:hAnsi="宋体" w:cs="仿宋" w:hint="eastAsia"/>
                <w:color w:val="000000"/>
                <w:kern w:val="0"/>
                <w:sz w:val="24"/>
                <w:szCs w:val="24"/>
              </w:rPr>
              <w:t>主要性能</w:t>
            </w:r>
          </w:p>
          <w:p w:rsidR="00D54665" w:rsidRPr="00D54665" w:rsidRDefault="00D54665" w:rsidP="00D54665">
            <w:pPr>
              <w:widowControl/>
              <w:shd w:val="clear" w:color="auto" w:fill="FFFFFF"/>
              <w:suppressAutoHyphens/>
              <w:spacing w:line="500" w:lineRule="exact"/>
              <w:jc w:val="center"/>
              <w:rPr>
                <w:rFonts w:ascii="仿宋_GB2312" w:eastAsia="仿宋_GB2312" w:hAnsi="宋体" w:cs="仿宋"/>
                <w:color w:val="000000"/>
                <w:kern w:val="0"/>
                <w:sz w:val="24"/>
                <w:szCs w:val="24"/>
              </w:rPr>
            </w:pPr>
            <w:r w:rsidRPr="00D54665">
              <w:rPr>
                <w:rFonts w:ascii="仿宋_GB2312" w:eastAsia="仿宋_GB2312" w:hAnsi="宋体" w:cs="仿宋" w:hint="eastAsia"/>
                <w:color w:val="000000"/>
                <w:kern w:val="0"/>
                <w:sz w:val="24"/>
                <w:szCs w:val="24"/>
              </w:rPr>
              <w:t>指标</w:t>
            </w:r>
          </w:p>
        </w:tc>
        <w:tc>
          <w:tcPr>
            <w:tcW w:w="1276" w:type="dxa"/>
            <w:vAlign w:val="center"/>
          </w:tcPr>
          <w:p w:rsidR="00D54665" w:rsidRPr="00D54665" w:rsidRDefault="00D54665" w:rsidP="00D54665">
            <w:pPr>
              <w:widowControl/>
              <w:shd w:val="clear" w:color="auto" w:fill="FFFFFF"/>
              <w:suppressAutoHyphens/>
              <w:spacing w:line="500" w:lineRule="exact"/>
              <w:jc w:val="center"/>
              <w:rPr>
                <w:rFonts w:ascii="仿宋_GB2312" w:eastAsia="仿宋_GB2312" w:hAnsi="宋体" w:cs="仿宋"/>
                <w:color w:val="000000"/>
                <w:kern w:val="0"/>
                <w:sz w:val="24"/>
                <w:szCs w:val="24"/>
              </w:rPr>
            </w:pPr>
            <w:r w:rsidRPr="00D54665">
              <w:rPr>
                <w:rFonts w:ascii="仿宋_GB2312" w:eastAsia="仿宋_GB2312" w:hAnsi="宋体" w:cs="仿宋" w:hint="eastAsia"/>
                <w:color w:val="000000"/>
                <w:kern w:val="0"/>
                <w:sz w:val="24"/>
                <w:szCs w:val="24"/>
              </w:rPr>
              <w:t>数量</w:t>
            </w:r>
          </w:p>
        </w:tc>
        <w:tc>
          <w:tcPr>
            <w:tcW w:w="936" w:type="dxa"/>
            <w:vAlign w:val="center"/>
          </w:tcPr>
          <w:p w:rsidR="00D54665" w:rsidRPr="00D54665" w:rsidRDefault="00D54665" w:rsidP="00D54665">
            <w:pPr>
              <w:widowControl/>
              <w:shd w:val="clear" w:color="auto" w:fill="FFFFFF"/>
              <w:suppressAutoHyphens/>
              <w:spacing w:line="500" w:lineRule="exact"/>
              <w:jc w:val="center"/>
              <w:rPr>
                <w:rFonts w:ascii="仿宋_GB2312" w:eastAsia="仿宋_GB2312" w:hAnsi="宋体" w:cs="仿宋"/>
                <w:color w:val="000000"/>
                <w:kern w:val="0"/>
                <w:sz w:val="24"/>
                <w:szCs w:val="24"/>
              </w:rPr>
            </w:pPr>
            <w:r w:rsidRPr="00D54665">
              <w:rPr>
                <w:rFonts w:ascii="仿宋_GB2312" w:eastAsia="仿宋_GB2312" w:hAnsi="宋体" w:cs="仿宋" w:hint="eastAsia"/>
                <w:color w:val="000000"/>
                <w:kern w:val="0"/>
                <w:sz w:val="24"/>
                <w:szCs w:val="24"/>
              </w:rPr>
              <w:t>单价</w:t>
            </w:r>
            <w:r w:rsidRPr="00D54665">
              <w:rPr>
                <w:rFonts w:ascii="仿宋_GB2312" w:eastAsia="仿宋_GB2312" w:hAnsi="宋体" w:cs="仿宋" w:hint="eastAsia"/>
                <w:color w:val="000000"/>
                <w:kern w:val="0"/>
                <w:sz w:val="24"/>
                <w:szCs w:val="24"/>
              </w:rPr>
              <w:br/>
              <w:t>（元）</w:t>
            </w:r>
          </w:p>
        </w:tc>
        <w:tc>
          <w:tcPr>
            <w:tcW w:w="1296" w:type="dxa"/>
            <w:vAlign w:val="center"/>
          </w:tcPr>
          <w:p w:rsidR="00D54665" w:rsidRPr="00D54665" w:rsidRDefault="00D54665" w:rsidP="00D54665">
            <w:pPr>
              <w:widowControl/>
              <w:shd w:val="clear" w:color="auto" w:fill="FFFFFF"/>
              <w:suppressAutoHyphens/>
              <w:spacing w:line="500" w:lineRule="exact"/>
              <w:jc w:val="center"/>
              <w:rPr>
                <w:rFonts w:ascii="仿宋_GB2312" w:eastAsia="仿宋_GB2312" w:hAnsi="宋体" w:cs="仿宋"/>
                <w:color w:val="000000"/>
                <w:kern w:val="0"/>
                <w:sz w:val="24"/>
                <w:szCs w:val="24"/>
              </w:rPr>
            </w:pPr>
            <w:r w:rsidRPr="00D54665">
              <w:rPr>
                <w:rFonts w:ascii="仿宋_GB2312" w:eastAsia="仿宋_GB2312" w:hAnsi="宋体" w:cs="仿宋" w:hint="eastAsia"/>
                <w:color w:val="000000"/>
                <w:kern w:val="0"/>
                <w:sz w:val="24"/>
                <w:szCs w:val="24"/>
              </w:rPr>
              <w:t>金额</w:t>
            </w:r>
            <w:r w:rsidRPr="00D54665">
              <w:rPr>
                <w:rFonts w:ascii="仿宋_GB2312" w:eastAsia="仿宋_GB2312" w:hAnsi="宋体" w:cs="仿宋" w:hint="eastAsia"/>
                <w:color w:val="000000"/>
                <w:kern w:val="0"/>
                <w:sz w:val="24"/>
                <w:szCs w:val="24"/>
              </w:rPr>
              <w:br/>
              <w:t>（元）</w:t>
            </w:r>
          </w:p>
        </w:tc>
      </w:tr>
      <w:tr w:rsidR="00D54665" w:rsidRPr="00D54665" w:rsidTr="000B6422">
        <w:trPr>
          <w:trHeight w:val="340"/>
          <w:jc w:val="center"/>
        </w:trPr>
        <w:tc>
          <w:tcPr>
            <w:tcW w:w="817" w:type="dxa"/>
            <w:vAlign w:val="center"/>
          </w:tcPr>
          <w:p w:rsidR="00D54665" w:rsidRPr="00D54665" w:rsidRDefault="00D54665" w:rsidP="00D54665">
            <w:pPr>
              <w:shd w:val="clear" w:color="auto" w:fill="FFFFFF"/>
              <w:spacing w:line="500" w:lineRule="exact"/>
              <w:rPr>
                <w:rFonts w:ascii="仿宋_GB2312" w:eastAsia="仿宋_GB2312" w:hAnsi="宋体" w:cs="Times New Roman"/>
                <w:color w:val="000000"/>
                <w:kern w:val="0"/>
                <w:sz w:val="24"/>
                <w:szCs w:val="24"/>
              </w:rPr>
            </w:pPr>
          </w:p>
        </w:tc>
        <w:tc>
          <w:tcPr>
            <w:tcW w:w="2410" w:type="dxa"/>
            <w:vAlign w:val="center"/>
          </w:tcPr>
          <w:p w:rsidR="00D54665" w:rsidRPr="00D54665" w:rsidRDefault="00D54665" w:rsidP="00D54665">
            <w:pPr>
              <w:shd w:val="clear" w:color="auto" w:fill="FFFFFF"/>
              <w:spacing w:line="500" w:lineRule="exact"/>
              <w:rPr>
                <w:rFonts w:ascii="仿宋_GB2312" w:eastAsia="仿宋_GB2312" w:hAnsi="宋体" w:cs="Times New Roman"/>
                <w:color w:val="000000"/>
                <w:kern w:val="0"/>
                <w:sz w:val="24"/>
                <w:szCs w:val="24"/>
              </w:rPr>
            </w:pPr>
          </w:p>
        </w:tc>
        <w:tc>
          <w:tcPr>
            <w:tcW w:w="1134" w:type="dxa"/>
            <w:vAlign w:val="center"/>
          </w:tcPr>
          <w:p w:rsidR="00D54665" w:rsidRPr="00D54665" w:rsidRDefault="00D54665" w:rsidP="00D54665">
            <w:pPr>
              <w:shd w:val="clear" w:color="auto" w:fill="FFFFFF"/>
              <w:spacing w:line="500" w:lineRule="exact"/>
              <w:rPr>
                <w:rFonts w:ascii="仿宋_GB2312" w:eastAsia="仿宋_GB2312" w:hAnsi="宋体" w:cs="Times New Roman"/>
                <w:color w:val="000000"/>
                <w:kern w:val="0"/>
                <w:sz w:val="24"/>
                <w:szCs w:val="24"/>
              </w:rPr>
            </w:pPr>
          </w:p>
        </w:tc>
        <w:tc>
          <w:tcPr>
            <w:tcW w:w="1417" w:type="dxa"/>
            <w:vAlign w:val="center"/>
          </w:tcPr>
          <w:p w:rsidR="00D54665" w:rsidRPr="00D54665" w:rsidRDefault="00D54665" w:rsidP="00D54665">
            <w:pPr>
              <w:shd w:val="clear" w:color="auto" w:fill="FFFFFF"/>
              <w:spacing w:line="500" w:lineRule="exact"/>
              <w:rPr>
                <w:rFonts w:ascii="仿宋_GB2312" w:eastAsia="仿宋_GB2312" w:hAnsi="宋体" w:cs="Times New Roman"/>
                <w:color w:val="000000"/>
                <w:kern w:val="0"/>
                <w:sz w:val="24"/>
                <w:szCs w:val="24"/>
              </w:rPr>
            </w:pPr>
          </w:p>
        </w:tc>
        <w:tc>
          <w:tcPr>
            <w:tcW w:w="1276" w:type="dxa"/>
            <w:vAlign w:val="center"/>
          </w:tcPr>
          <w:p w:rsidR="00D54665" w:rsidRPr="00D54665" w:rsidRDefault="00D54665" w:rsidP="00D54665">
            <w:pPr>
              <w:shd w:val="clear" w:color="auto" w:fill="FFFFFF"/>
              <w:spacing w:line="500" w:lineRule="exact"/>
              <w:rPr>
                <w:rFonts w:ascii="仿宋_GB2312" w:eastAsia="仿宋_GB2312" w:hAnsi="宋体" w:cs="Times New Roman"/>
                <w:color w:val="000000"/>
                <w:kern w:val="0"/>
                <w:sz w:val="24"/>
                <w:szCs w:val="24"/>
              </w:rPr>
            </w:pPr>
          </w:p>
        </w:tc>
        <w:tc>
          <w:tcPr>
            <w:tcW w:w="936" w:type="dxa"/>
            <w:vAlign w:val="center"/>
          </w:tcPr>
          <w:p w:rsidR="00D54665" w:rsidRPr="00D54665" w:rsidRDefault="00D54665" w:rsidP="00D54665">
            <w:pPr>
              <w:shd w:val="clear" w:color="auto" w:fill="FFFFFF"/>
              <w:spacing w:line="500" w:lineRule="exact"/>
              <w:rPr>
                <w:rFonts w:ascii="仿宋_GB2312" w:eastAsia="仿宋_GB2312" w:hAnsi="宋体" w:cs="Times New Roman"/>
                <w:color w:val="000000"/>
                <w:kern w:val="0"/>
                <w:sz w:val="24"/>
                <w:szCs w:val="24"/>
              </w:rPr>
            </w:pPr>
          </w:p>
        </w:tc>
        <w:tc>
          <w:tcPr>
            <w:tcW w:w="1296" w:type="dxa"/>
            <w:vAlign w:val="center"/>
          </w:tcPr>
          <w:p w:rsidR="00D54665" w:rsidRPr="00D54665" w:rsidRDefault="00D54665" w:rsidP="00D54665">
            <w:pPr>
              <w:shd w:val="clear" w:color="auto" w:fill="FFFFFF"/>
              <w:spacing w:line="500" w:lineRule="exact"/>
              <w:rPr>
                <w:rFonts w:ascii="仿宋_GB2312" w:eastAsia="仿宋_GB2312" w:hAnsi="宋体" w:cs="Times New Roman"/>
                <w:color w:val="000000"/>
                <w:kern w:val="0"/>
                <w:sz w:val="24"/>
                <w:szCs w:val="24"/>
              </w:rPr>
            </w:pPr>
          </w:p>
        </w:tc>
      </w:tr>
      <w:tr w:rsidR="00D54665" w:rsidRPr="00D54665" w:rsidTr="000B6422">
        <w:trPr>
          <w:trHeight w:val="340"/>
          <w:jc w:val="center"/>
        </w:trPr>
        <w:tc>
          <w:tcPr>
            <w:tcW w:w="817" w:type="dxa"/>
            <w:vAlign w:val="center"/>
          </w:tcPr>
          <w:p w:rsidR="00D54665" w:rsidRPr="00D54665" w:rsidRDefault="00D54665" w:rsidP="00D54665">
            <w:pPr>
              <w:shd w:val="clear" w:color="auto" w:fill="FFFFFF"/>
              <w:spacing w:line="500" w:lineRule="exact"/>
              <w:rPr>
                <w:rFonts w:ascii="仿宋_GB2312" w:eastAsia="仿宋_GB2312" w:hAnsi="宋体" w:cs="Times New Roman"/>
                <w:color w:val="000000"/>
                <w:kern w:val="0"/>
                <w:sz w:val="24"/>
                <w:szCs w:val="24"/>
              </w:rPr>
            </w:pPr>
          </w:p>
        </w:tc>
        <w:tc>
          <w:tcPr>
            <w:tcW w:w="2410" w:type="dxa"/>
            <w:vAlign w:val="center"/>
          </w:tcPr>
          <w:p w:rsidR="00D54665" w:rsidRPr="00D54665" w:rsidRDefault="00D54665" w:rsidP="00D54665">
            <w:pPr>
              <w:shd w:val="clear" w:color="auto" w:fill="FFFFFF"/>
              <w:spacing w:line="500" w:lineRule="exact"/>
              <w:rPr>
                <w:rFonts w:ascii="仿宋_GB2312" w:eastAsia="仿宋_GB2312" w:hAnsi="宋体" w:cs="Times New Roman"/>
                <w:color w:val="000000"/>
                <w:kern w:val="0"/>
                <w:sz w:val="24"/>
                <w:szCs w:val="24"/>
              </w:rPr>
            </w:pPr>
          </w:p>
        </w:tc>
        <w:tc>
          <w:tcPr>
            <w:tcW w:w="1134" w:type="dxa"/>
            <w:vAlign w:val="center"/>
          </w:tcPr>
          <w:p w:rsidR="00D54665" w:rsidRPr="00D54665" w:rsidRDefault="00D54665" w:rsidP="00D54665">
            <w:pPr>
              <w:shd w:val="clear" w:color="auto" w:fill="FFFFFF"/>
              <w:spacing w:line="500" w:lineRule="exact"/>
              <w:rPr>
                <w:rFonts w:ascii="仿宋_GB2312" w:eastAsia="仿宋_GB2312" w:hAnsi="宋体" w:cs="Times New Roman"/>
                <w:color w:val="000000"/>
                <w:kern w:val="0"/>
                <w:sz w:val="24"/>
                <w:szCs w:val="24"/>
              </w:rPr>
            </w:pPr>
          </w:p>
        </w:tc>
        <w:tc>
          <w:tcPr>
            <w:tcW w:w="1417" w:type="dxa"/>
            <w:vAlign w:val="center"/>
          </w:tcPr>
          <w:p w:rsidR="00D54665" w:rsidRPr="00D54665" w:rsidRDefault="00D54665" w:rsidP="00D54665">
            <w:pPr>
              <w:shd w:val="clear" w:color="auto" w:fill="FFFFFF"/>
              <w:spacing w:line="500" w:lineRule="exact"/>
              <w:rPr>
                <w:rFonts w:ascii="仿宋_GB2312" w:eastAsia="仿宋_GB2312" w:hAnsi="宋体" w:cs="Times New Roman"/>
                <w:color w:val="000000"/>
                <w:kern w:val="0"/>
                <w:sz w:val="24"/>
                <w:szCs w:val="24"/>
              </w:rPr>
            </w:pPr>
          </w:p>
        </w:tc>
        <w:tc>
          <w:tcPr>
            <w:tcW w:w="1276" w:type="dxa"/>
            <w:vAlign w:val="center"/>
          </w:tcPr>
          <w:p w:rsidR="00D54665" w:rsidRPr="00D54665" w:rsidRDefault="00D54665" w:rsidP="00D54665">
            <w:pPr>
              <w:shd w:val="clear" w:color="auto" w:fill="FFFFFF"/>
              <w:spacing w:line="500" w:lineRule="exact"/>
              <w:rPr>
                <w:rFonts w:ascii="仿宋_GB2312" w:eastAsia="仿宋_GB2312" w:hAnsi="宋体" w:cs="Times New Roman"/>
                <w:color w:val="000000"/>
                <w:kern w:val="0"/>
                <w:sz w:val="24"/>
                <w:szCs w:val="24"/>
              </w:rPr>
            </w:pPr>
          </w:p>
        </w:tc>
        <w:tc>
          <w:tcPr>
            <w:tcW w:w="936" w:type="dxa"/>
            <w:vAlign w:val="center"/>
          </w:tcPr>
          <w:p w:rsidR="00D54665" w:rsidRPr="00D54665" w:rsidRDefault="00D54665" w:rsidP="00D54665">
            <w:pPr>
              <w:shd w:val="clear" w:color="auto" w:fill="FFFFFF"/>
              <w:spacing w:line="500" w:lineRule="exact"/>
              <w:rPr>
                <w:rFonts w:ascii="仿宋_GB2312" w:eastAsia="仿宋_GB2312" w:hAnsi="宋体" w:cs="Times New Roman"/>
                <w:color w:val="000000"/>
                <w:kern w:val="0"/>
                <w:sz w:val="24"/>
                <w:szCs w:val="24"/>
              </w:rPr>
            </w:pPr>
          </w:p>
        </w:tc>
        <w:tc>
          <w:tcPr>
            <w:tcW w:w="1296" w:type="dxa"/>
            <w:vAlign w:val="center"/>
          </w:tcPr>
          <w:p w:rsidR="00D54665" w:rsidRPr="00D54665" w:rsidRDefault="00D54665" w:rsidP="00D54665">
            <w:pPr>
              <w:shd w:val="clear" w:color="auto" w:fill="FFFFFF"/>
              <w:spacing w:line="500" w:lineRule="exact"/>
              <w:rPr>
                <w:rFonts w:ascii="仿宋_GB2312" w:eastAsia="仿宋_GB2312" w:hAnsi="宋体" w:cs="Times New Roman"/>
                <w:color w:val="000000"/>
                <w:kern w:val="0"/>
                <w:sz w:val="24"/>
                <w:szCs w:val="24"/>
              </w:rPr>
            </w:pPr>
          </w:p>
        </w:tc>
      </w:tr>
      <w:tr w:rsidR="00D54665" w:rsidRPr="00D54665" w:rsidTr="000B6422">
        <w:trPr>
          <w:trHeight w:val="340"/>
          <w:jc w:val="center"/>
        </w:trPr>
        <w:tc>
          <w:tcPr>
            <w:tcW w:w="9286" w:type="dxa"/>
            <w:gridSpan w:val="7"/>
            <w:vAlign w:val="center"/>
          </w:tcPr>
          <w:p w:rsidR="00D54665" w:rsidRPr="00D54665" w:rsidRDefault="00D54665" w:rsidP="00D54665">
            <w:pPr>
              <w:shd w:val="clear" w:color="auto" w:fill="FFFFFF"/>
              <w:spacing w:line="500" w:lineRule="exact"/>
              <w:rPr>
                <w:rFonts w:ascii="仿宋_GB2312" w:eastAsia="仿宋_GB2312" w:hAnsi="宋体" w:cs="Times New Roman"/>
                <w:color w:val="000000"/>
                <w:kern w:val="0"/>
                <w:sz w:val="24"/>
                <w:szCs w:val="24"/>
              </w:rPr>
            </w:pPr>
            <w:r w:rsidRPr="00D54665">
              <w:rPr>
                <w:rFonts w:ascii="仿宋_GB2312" w:eastAsia="仿宋_GB2312" w:hAnsi="宋体" w:cs="仿宋" w:hint="eastAsia"/>
                <w:color w:val="000000"/>
                <w:kern w:val="0"/>
                <w:sz w:val="24"/>
                <w:szCs w:val="24"/>
              </w:rPr>
              <w:t>合计人民币金额（大写）：                     （小写）：            元</w:t>
            </w:r>
          </w:p>
        </w:tc>
      </w:tr>
    </w:tbl>
    <w:p w:rsidR="00D54665" w:rsidRPr="00D54665" w:rsidRDefault="00D54665" w:rsidP="00D54665">
      <w:pPr>
        <w:shd w:val="clear" w:color="auto" w:fill="FFFFFF"/>
        <w:suppressAutoHyphens/>
        <w:adjustRightInd w:val="0"/>
        <w:snapToGrid w:val="0"/>
        <w:spacing w:line="500" w:lineRule="exact"/>
        <w:rPr>
          <w:rFonts w:ascii="仿宋_GB2312" w:eastAsia="仿宋_GB2312" w:hAnsi="宋体" w:cs="仿宋"/>
          <w:b/>
          <w:color w:val="000000"/>
          <w:kern w:val="0"/>
          <w:sz w:val="30"/>
          <w:szCs w:val="30"/>
        </w:rPr>
      </w:pPr>
      <w:r w:rsidRPr="00D54665">
        <w:rPr>
          <w:rFonts w:ascii="仿宋_GB2312" w:eastAsia="仿宋_GB2312" w:hAnsi="宋体" w:cs="仿宋" w:hint="eastAsia"/>
          <w:b/>
          <w:color w:val="000000"/>
          <w:kern w:val="0"/>
          <w:sz w:val="30"/>
          <w:szCs w:val="30"/>
        </w:rPr>
        <w:t>第二条 合同价款：</w:t>
      </w:r>
    </w:p>
    <w:p w:rsidR="00D54665" w:rsidRPr="00D54665" w:rsidRDefault="00D54665" w:rsidP="00D54665">
      <w:pPr>
        <w:shd w:val="clear" w:color="auto" w:fill="FFFFFF"/>
        <w:suppressAutoHyphens/>
        <w:adjustRightInd w:val="0"/>
        <w:snapToGrid w:val="0"/>
        <w:spacing w:line="500" w:lineRule="exact"/>
        <w:ind w:firstLineChars="200" w:firstLine="600"/>
        <w:rPr>
          <w:rFonts w:ascii="仿宋_GB2312" w:eastAsia="仿宋_GB2312" w:hAnsi="宋体" w:cs="仿宋"/>
          <w:color w:val="000000"/>
          <w:kern w:val="0"/>
          <w:sz w:val="30"/>
          <w:szCs w:val="30"/>
        </w:rPr>
      </w:pPr>
      <w:r w:rsidRPr="00D54665">
        <w:rPr>
          <w:rFonts w:ascii="仿宋_GB2312" w:eastAsia="仿宋_GB2312" w:hAnsi="宋体" w:cs="仿宋" w:hint="eastAsia"/>
          <w:color w:val="000000"/>
          <w:kern w:val="0"/>
          <w:sz w:val="30"/>
          <w:szCs w:val="30"/>
        </w:rPr>
        <w:t>合同总价款为人民币   圆整（</w:t>
      </w:r>
      <w:r w:rsidRPr="00D54665">
        <w:rPr>
          <w:rFonts w:ascii="仿宋_GB2312" w:eastAsia="仿宋_GB2312" w:hAnsi="宋体" w:cs="仿宋" w:hint="eastAsia"/>
          <w:color w:val="000000"/>
          <w:kern w:val="0"/>
          <w:sz w:val="30"/>
          <w:szCs w:val="30"/>
        </w:rPr>
        <w:t>¥</w:t>
      </w:r>
      <w:r w:rsidRPr="00D54665">
        <w:rPr>
          <w:rFonts w:ascii="仿宋_GB2312" w:eastAsia="仿宋_GB2312" w:hAnsi="宋体" w:cs="仿宋" w:hint="eastAsia"/>
          <w:color w:val="000000"/>
          <w:kern w:val="0"/>
          <w:sz w:val="30"/>
          <w:szCs w:val="30"/>
        </w:rPr>
        <w:t xml:space="preserve">   ）。本合同总价款包括供货、安装、调试、保修、售后服务及将货物运至指定地点所发生的运费、装卸费等货物伴随服务的费用和所需缴纳的一切相关税、费。</w:t>
      </w:r>
    </w:p>
    <w:p w:rsidR="00D54665" w:rsidRPr="00D54665" w:rsidRDefault="00D54665" w:rsidP="00D54665">
      <w:pPr>
        <w:widowControl/>
        <w:shd w:val="clear" w:color="auto" w:fill="FFFFFF"/>
        <w:suppressAutoHyphens/>
        <w:spacing w:line="500" w:lineRule="exact"/>
        <w:textAlignment w:val="center"/>
        <w:rPr>
          <w:rFonts w:ascii="仿宋_GB2312" w:eastAsia="仿宋_GB2312" w:hAnsi="宋体" w:cs="仿宋"/>
          <w:b/>
          <w:color w:val="000000"/>
          <w:kern w:val="0"/>
          <w:sz w:val="30"/>
          <w:szCs w:val="30"/>
        </w:rPr>
      </w:pPr>
      <w:r w:rsidRPr="00D54665">
        <w:rPr>
          <w:rFonts w:ascii="仿宋_GB2312" w:eastAsia="仿宋_GB2312" w:hAnsi="宋体" w:cs="仿宋" w:hint="eastAsia"/>
          <w:b/>
          <w:color w:val="000000"/>
          <w:kern w:val="0"/>
          <w:sz w:val="30"/>
          <w:szCs w:val="30"/>
        </w:rPr>
        <w:t>第三条 货物交付时间、方式、地点和费用：</w:t>
      </w:r>
    </w:p>
    <w:p w:rsidR="00D54665" w:rsidRPr="00D54665" w:rsidRDefault="00D54665" w:rsidP="00D54665">
      <w:pPr>
        <w:shd w:val="clear" w:color="auto" w:fill="FFFFFF"/>
        <w:spacing w:line="500" w:lineRule="exact"/>
        <w:ind w:firstLineChars="200" w:firstLine="600"/>
        <w:rPr>
          <w:rFonts w:ascii="仿宋_GB2312" w:eastAsia="仿宋_GB2312" w:hAnsi="宋体" w:cs="仿宋"/>
          <w:color w:val="000000"/>
          <w:kern w:val="0"/>
          <w:sz w:val="30"/>
          <w:szCs w:val="30"/>
        </w:rPr>
      </w:pPr>
      <w:r w:rsidRPr="00D54665">
        <w:rPr>
          <w:rFonts w:ascii="仿宋_GB2312" w:eastAsia="仿宋_GB2312" w:hAnsi="宋体" w:cs="仿宋" w:hint="eastAsia"/>
          <w:color w:val="000000"/>
          <w:kern w:val="0"/>
          <w:sz w:val="30"/>
          <w:szCs w:val="30"/>
        </w:rPr>
        <w:t>全部货物于****年**月**日前运到哈尔滨工程大学校内指定位置并安装调试完毕，费用由卖方负担（含供货、安装、调试、培训及税金等一切费用）。</w:t>
      </w:r>
    </w:p>
    <w:p w:rsidR="00D54665" w:rsidRPr="00D54665" w:rsidRDefault="00D54665" w:rsidP="00D54665">
      <w:pPr>
        <w:widowControl/>
        <w:shd w:val="clear" w:color="auto" w:fill="FFFFFF"/>
        <w:suppressAutoHyphens/>
        <w:spacing w:line="500" w:lineRule="exact"/>
        <w:textAlignment w:val="center"/>
        <w:rPr>
          <w:rFonts w:ascii="仿宋_GB2312" w:eastAsia="仿宋_GB2312" w:hAnsi="宋体" w:cs="仿宋"/>
          <w:b/>
          <w:bCs/>
          <w:color w:val="000000"/>
          <w:kern w:val="0"/>
          <w:sz w:val="30"/>
          <w:szCs w:val="30"/>
        </w:rPr>
      </w:pPr>
      <w:r w:rsidRPr="00D54665">
        <w:rPr>
          <w:rFonts w:ascii="仿宋_GB2312" w:eastAsia="仿宋_GB2312" w:hAnsi="宋体" w:cs="仿宋" w:hint="eastAsia"/>
          <w:b/>
          <w:bCs/>
          <w:color w:val="000000"/>
          <w:kern w:val="0"/>
          <w:sz w:val="30"/>
          <w:szCs w:val="30"/>
        </w:rPr>
        <w:t>第四条 质量标准：</w:t>
      </w:r>
    </w:p>
    <w:p w:rsidR="00D54665" w:rsidRPr="00D54665" w:rsidRDefault="00D54665" w:rsidP="00D54665">
      <w:pPr>
        <w:shd w:val="clear" w:color="auto" w:fill="FFFFFF"/>
        <w:spacing w:line="500" w:lineRule="exact"/>
        <w:ind w:firstLineChars="200" w:firstLine="600"/>
        <w:rPr>
          <w:rFonts w:ascii="仿宋_GB2312" w:eastAsia="仿宋_GB2312" w:hAnsi="宋体" w:cs="仿宋"/>
          <w:color w:val="000000"/>
          <w:kern w:val="0"/>
          <w:sz w:val="30"/>
          <w:szCs w:val="30"/>
        </w:rPr>
      </w:pPr>
      <w:r w:rsidRPr="00D54665">
        <w:rPr>
          <w:rFonts w:ascii="仿宋_GB2312" w:eastAsia="仿宋_GB2312" w:hAnsi="宋体" w:cs="仿宋" w:hint="eastAsia"/>
          <w:color w:val="000000"/>
          <w:kern w:val="0"/>
          <w:sz w:val="30"/>
          <w:szCs w:val="30"/>
        </w:rPr>
        <w:t>乙方保证提供的货物皆为符合国家标准的正品合格产品，且承诺为甲方提供符合或高于国家标准及采购文件要求的服务，且若该货物在投标货物生产厂商中国总部对外公众网站上具有标准配置和服务的，乙方为甲方</w:t>
      </w:r>
      <w:r w:rsidRPr="00D54665">
        <w:rPr>
          <w:rFonts w:ascii="仿宋_GB2312" w:eastAsia="仿宋_GB2312" w:hAnsi="宋体" w:cs="仿宋" w:hint="eastAsia"/>
          <w:color w:val="000000"/>
          <w:kern w:val="0"/>
          <w:sz w:val="30"/>
          <w:szCs w:val="30"/>
        </w:rPr>
        <w:lastRenderedPageBreak/>
        <w:t>提供的产品及服务符合或高于其标准。</w:t>
      </w:r>
    </w:p>
    <w:p w:rsidR="00D54665" w:rsidRPr="00D54665" w:rsidRDefault="00D54665" w:rsidP="00D54665">
      <w:pPr>
        <w:shd w:val="clear" w:color="auto" w:fill="FFFFFF"/>
        <w:suppressAutoHyphens/>
        <w:snapToGrid w:val="0"/>
        <w:spacing w:line="500" w:lineRule="exact"/>
        <w:rPr>
          <w:rFonts w:ascii="仿宋_GB2312" w:eastAsia="仿宋_GB2312" w:hAnsi="宋体" w:cs="仿宋"/>
          <w:color w:val="000000"/>
          <w:kern w:val="0"/>
          <w:sz w:val="30"/>
          <w:szCs w:val="30"/>
        </w:rPr>
      </w:pPr>
      <w:r w:rsidRPr="00D54665">
        <w:rPr>
          <w:rFonts w:ascii="仿宋_GB2312" w:eastAsia="仿宋_GB2312" w:hAnsi="宋体" w:cs="仿宋" w:hint="eastAsia"/>
          <w:b/>
          <w:color w:val="000000"/>
          <w:kern w:val="0"/>
          <w:sz w:val="30"/>
          <w:szCs w:val="30"/>
        </w:rPr>
        <w:t>第五条 质保及维修：</w:t>
      </w:r>
    </w:p>
    <w:p w:rsidR="00D54665" w:rsidRPr="00D54665" w:rsidRDefault="00D54665" w:rsidP="00D54665">
      <w:pPr>
        <w:widowControl/>
        <w:shd w:val="clear" w:color="auto" w:fill="FFFFFF"/>
        <w:suppressAutoHyphens/>
        <w:spacing w:line="500" w:lineRule="exact"/>
        <w:ind w:firstLineChars="200" w:firstLine="600"/>
        <w:textAlignment w:val="center"/>
        <w:rPr>
          <w:rFonts w:ascii="仿宋_GB2312" w:eastAsia="仿宋_GB2312" w:hAnsi="宋体" w:cs="仿宋"/>
          <w:color w:val="000000"/>
          <w:kern w:val="0"/>
          <w:sz w:val="30"/>
          <w:szCs w:val="30"/>
        </w:rPr>
      </w:pPr>
      <w:r w:rsidRPr="00D54665">
        <w:rPr>
          <w:rFonts w:ascii="仿宋_GB2312" w:eastAsia="仿宋_GB2312" w:hAnsi="宋体" w:cs="仿宋" w:hint="eastAsia"/>
          <w:color w:val="000000"/>
          <w:kern w:val="0"/>
          <w:sz w:val="30"/>
          <w:szCs w:val="30"/>
        </w:rPr>
        <w:t>质保期**年（从验收合格之日算起）。质保期过后终身维修，维修只收成本费。</w:t>
      </w:r>
    </w:p>
    <w:p w:rsidR="00D54665" w:rsidRPr="00D54665" w:rsidRDefault="00D54665" w:rsidP="00D54665">
      <w:pPr>
        <w:shd w:val="clear" w:color="auto" w:fill="FFFFFF"/>
        <w:spacing w:line="500" w:lineRule="exact"/>
        <w:ind w:firstLineChars="200" w:firstLine="600"/>
        <w:rPr>
          <w:rFonts w:ascii="仿宋_GB2312" w:eastAsia="仿宋_GB2312" w:hAnsi="宋体" w:cs="仿宋"/>
          <w:color w:val="000000"/>
          <w:kern w:val="0"/>
          <w:sz w:val="30"/>
          <w:szCs w:val="30"/>
        </w:rPr>
      </w:pPr>
      <w:r w:rsidRPr="00D54665">
        <w:rPr>
          <w:rFonts w:ascii="仿宋_GB2312" w:eastAsia="仿宋_GB2312" w:hAnsi="宋体" w:cs="仿宋" w:hint="eastAsia"/>
          <w:color w:val="000000"/>
          <w:kern w:val="0"/>
          <w:sz w:val="30"/>
          <w:szCs w:val="30"/>
        </w:rPr>
        <w:t>服务响应时间**小时。</w:t>
      </w:r>
    </w:p>
    <w:p w:rsidR="00D54665" w:rsidRPr="00D54665" w:rsidRDefault="00D54665" w:rsidP="00D54665">
      <w:pPr>
        <w:widowControl/>
        <w:shd w:val="clear" w:color="auto" w:fill="FFFFFF"/>
        <w:suppressAutoHyphens/>
        <w:spacing w:line="500" w:lineRule="exact"/>
        <w:textAlignment w:val="center"/>
        <w:rPr>
          <w:rFonts w:ascii="仿宋_GB2312" w:eastAsia="仿宋_GB2312" w:hAnsi="宋体" w:cs="仿宋"/>
          <w:b/>
          <w:color w:val="000000"/>
          <w:kern w:val="0"/>
          <w:sz w:val="30"/>
          <w:szCs w:val="30"/>
        </w:rPr>
      </w:pPr>
      <w:r w:rsidRPr="00D54665">
        <w:rPr>
          <w:rFonts w:ascii="仿宋_GB2312" w:eastAsia="仿宋_GB2312" w:hAnsi="宋体" w:cs="仿宋" w:hint="eastAsia"/>
          <w:b/>
          <w:color w:val="000000"/>
          <w:kern w:val="0"/>
          <w:sz w:val="30"/>
          <w:szCs w:val="30"/>
        </w:rPr>
        <w:t>第六条 随机备品及配件的供应：</w:t>
      </w:r>
    </w:p>
    <w:p w:rsidR="00D54665" w:rsidRPr="00D54665" w:rsidRDefault="00D54665" w:rsidP="00D54665">
      <w:pPr>
        <w:shd w:val="clear" w:color="auto" w:fill="FFFFFF"/>
        <w:spacing w:line="500" w:lineRule="exact"/>
        <w:ind w:firstLineChars="200" w:firstLine="600"/>
        <w:rPr>
          <w:rFonts w:ascii="仿宋_GB2312" w:eastAsia="仿宋_GB2312" w:hAnsi="宋体" w:cs="仿宋"/>
          <w:color w:val="000000"/>
          <w:kern w:val="0"/>
          <w:sz w:val="30"/>
          <w:szCs w:val="30"/>
        </w:rPr>
      </w:pPr>
      <w:r w:rsidRPr="00D54665">
        <w:rPr>
          <w:rFonts w:ascii="仿宋_GB2312" w:eastAsia="仿宋_GB2312" w:hAnsi="宋体" w:cs="仿宋" w:hint="eastAsia"/>
          <w:color w:val="000000"/>
          <w:kern w:val="0"/>
          <w:sz w:val="30"/>
          <w:szCs w:val="30"/>
        </w:rPr>
        <w:t>卖方按原包供应。</w:t>
      </w:r>
    </w:p>
    <w:p w:rsidR="00D54665" w:rsidRPr="00D54665" w:rsidRDefault="00D54665" w:rsidP="00D54665">
      <w:pPr>
        <w:widowControl/>
        <w:shd w:val="clear" w:color="auto" w:fill="FFFFFF"/>
        <w:suppressAutoHyphens/>
        <w:spacing w:beforeLines="50" w:before="156" w:line="500" w:lineRule="exact"/>
        <w:textAlignment w:val="center"/>
        <w:rPr>
          <w:rFonts w:ascii="仿宋_GB2312" w:eastAsia="仿宋_GB2312" w:hAnsi="宋体" w:cs="仿宋"/>
          <w:b/>
          <w:color w:val="000000"/>
          <w:kern w:val="0"/>
          <w:sz w:val="30"/>
          <w:szCs w:val="30"/>
        </w:rPr>
      </w:pPr>
      <w:r w:rsidRPr="00D54665">
        <w:rPr>
          <w:rFonts w:ascii="仿宋_GB2312" w:eastAsia="仿宋_GB2312" w:hAnsi="宋体" w:cs="仿宋" w:hint="eastAsia"/>
          <w:b/>
          <w:color w:val="000000"/>
          <w:kern w:val="0"/>
          <w:sz w:val="30"/>
          <w:szCs w:val="30"/>
        </w:rPr>
        <w:t>第七条 验收标准：</w:t>
      </w:r>
    </w:p>
    <w:p w:rsidR="00D54665" w:rsidRPr="00D54665" w:rsidRDefault="00D54665" w:rsidP="00D54665">
      <w:pPr>
        <w:shd w:val="clear" w:color="auto" w:fill="FFFFFF"/>
        <w:spacing w:line="500" w:lineRule="exact"/>
        <w:ind w:firstLineChars="200" w:firstLine="600"/>
        <w:rPr>
          <w:rFonts w:ascii="仿宋_GB2312" w:eastAsia="仿宋_GB2312" w:hAnsi="宋体" w:cs="仿宋"/>
          <w:color w:val="000000"/>
          <w:kern w:val="0"/>
          <w:sz w:val="30"/>
          <w:szCs w:val="30"/>
        </w:rPr>
      </w:pPr>
      <w:r w:rsidRPr="00D54665">
        <w:rPr>
          <w:rFonts w:ascii="仿宋_GB2312" w:eastAsia="仿宋_GB2312" w:hAnsi="宋体" w:cs="仿宋" w:hint="eastAsia"/>
          <w:color w:val="000000"/>
          <w:kern w:val="0"/>
          <w:sz w:val="30"/>
          <w:szCs w:val="30"/>
        </w:rPr>
        <w:t>在交货地现场，当场拆包，检验所有配置是否为原厂原包，若非原厂原包，拒付货款。货物须同时完全符合下列各项标准及要求方为合格：装箱单、质量合格证书、保修证书、产品使用说明书及其它应当随箱的技术资料（包括但不限于）；报价要约中涉及质量、技术、服务、鉴定、检验及验收的全部相关内容或其所指引的内容。</w:t>
      </w:r>
    </w:p>
    <w:p w:rsidR="00D54665" w:rsidRPr="00D54665" w:rsidRDefault="00D54665" w:rsidP="00D54665">
      <w:pPr>
        <w:shd w:val="clear" w:color="auto" w:fill="FFFFFF"/>
        <w:spacing w:line="500" w:lineRule="exact"/>
        <w:rPr>
          <w:rFonts w:ascii="仿宋_GB2312" w:eastAsia="仿宋_GB2312" w:hAnsi="宋体" w:cs="仿宋"/>
          <w:b/>
          <w:color w:val="000000"/>
          <w:kern w:val="0"/>
          <w:sz w:val="30"/>
          <w:szCs w:val="30"/>
        </w:rPr>
      </w:pPr>
      <w:r w:rsidRPr="00D54665">
        <w:rPr>
          <w:rFonts w:ascii="仿宋_GB2312" w:eastAsia="仿宋_GB2312" w:hAnsi="宋体" w:cs="仿宋" w:hint="eastAsia"/>
          <w:b/>
          <w:color w:val="000000"/>
          <w:kern w:val="0"/>
          <w:sz w:val="30"/>
          <w:szCs w:val="30"/>
        </w:rPr>
        <w:t>第八条 履约保证金：</w:t>
      </w:r>
    </w:p>
    <w:p w:rsidR="00D54665" w:rsidRPr="00D54665" w:rsidRDefault="00D54665" w:rsidP="00D54665">
      <w:pPr>
        <w:shd w:val="clear" w:color="auto" w:fill="FFFFFF"/>
        <w:spacing w:line="500" w:lineRule="exact"/>
        <w:ind w:firstLineChars="200" w:firstLine="600"/>
        <w:rPr>
          <w:rFonts w:ascii="仿宋_GB2312" w:eastAsia="仿宋_GB2312" w:hAnsi="宋体" w:cs="仿宋"/>
          <w:color w:val="000000"/>
          <w:kern w:val="0"/>
          <w:sz w:val="30"/>
          <w:szCs w:val="30"/>
        </w:rPr>
      </w:pPr>
      <w:r w:rsidRPr="00D54665">
        <w:rPr>
          <w:rFonts w:ascii="仿宋_GB2312" w:eastAsia="仿宋_GB2312" w:hAnsi="宋体" w:cs="仿宋" w:hint="eastAsia"/>
          <w:color w:val="000000"/>
          <w:kern w:val="0"/>
          <w:sz w:val="30"/>
          <w:szCs w:val="30"/>
        </w:rPr>
        <w:t>合同签订前，乙方须向甲方交纳履约保证金，金额为合同额的**%。货物验收合格后一次性返还乙方。</w:t>
      </w:r>
    </w:p>
    <w:p w:rsidR="00D54665" w:rsidRPr="00D54665" w:rsidRDefault="00D54665" w:rsidP="00D54665">
      <w:pPr>
        <w:widowControl/>
        <w:shd w:val="clear" w:color="auto" w:fill="FFFFFF"/>
        <w:suppressAutoHyphens/>
        <w:spacing w:beforeLines="50" w:before="156" w:line="500" w:lineRule="exact"/>
        <w:textAlignment w:val="center"/>
        <w:rPr>
          <w:rFonts w:ascii="仿宋_GB2312" w:eastAsia="仿宋_GB2312" w:hAnsi="宋体" w:cs="仿宋"/>
          <w:b/>
          <w:color w:val="000000"/>
          <w:kern w:val="0"/>
          <w:sz w:val="30"/>
          <w:szCs w:val="30"/>
        </w:rPr>
      </w:pPr>
      <w:r w:rsidRPr="00D54665">
        <w:rPr>
          <w:rFonts w:ascii="仿宋_GB2312" w:eastAsia="仿宋_GB2312" w:hAnsi="宋体" w:cs="仿宋" w:hint="eastAsia"/>
          <w:b/>
          <w:color w:val="000000"/>
          <w:kern w:val="0"/>
          <w:sz w:val="30"/>
          <w:szCs w:val="30"/>
        </w:rPr>
        <w:t>第九条 付款方式：</w:t>
      </w:r>
    </w:p>
    <w:p w:rsidR="00D54665" w:rsidRPr="00D54665" w:rsidRDefault="00D54665" w:rsidP="00D54665">
      <w:pPr>
        <w:shd w:val="clear" w:color="auto" w:fill="FFFFFF"/>
        <w:spacing w:line="500" w:lineRule="exact"/>
        <w:ind w:firstLineChars="200" w:firstLine="600"/>
        <w:rPr>
          <w:rFonts w:ascii="仿宋_GB2312" w:eastAsia="仿宋_GB2312" w:hAnsi="宋体" w:cs="仿宋"/>
          <w:color w:val="000000"/>
          <w:kern w:val="0"/>
          <w:sz w:val="30"/>
          <w:szCs w:val="30"/>
        </w:rPr>
      </w:pPr>
      <w:r w:rsidRPr="00D54665">
        <w:rPr>
          <w:rFonts w:ascii="仿宋_GB2312" w:eastAsia="仿宋_GB2312" w:hAnsi="宋体" w:cs="仿宋" w:hint="eastAsia"/>
          <w:color w:val="000000"/>
          <w:kern w:val="0"/>
          <w:sz w:val="30"/>
          <w:szCs w:val="30"/>
        </w:rPr>
        <w:t>合同签订后首付款为合同额的**%，货到现场安装调试验收合格后付款合同额的**%，留合同额的**%作为质保金，预留**个月。</w:t>
      </w:r>
    </w:p>
    <w:p w:rsidR="00D54665" w:rsidRPr="00D54665" w:rsidRDefault="00D54665" w:rsidP="00D54665">
      <w:pPr>
        <w:shd w:val="clear" w:color="auto" w:fill="FFFFFF"/>
        <w:spacing w:line="500" w:lineRule="exact"/>
        <w:rPr>
          <w:rFonts w:ascii="仿宋_GB2312" w:eastAsia="仿宋_GB2312" w:hAnsi="宋体" w:cs="仿宋"/>
          <w:b/>
          <w:color w:val="000000"/>
          <w:kern w:val="0"/>
          <w:sz w:val="30"/>
          <w:szCs w:val="30"/>
        </w:rPr>
      </w:pPr>
      <w:r w:rsidRPr="00D54665">
        <w:rPr>
          <w:rFonts w:ascii="仿宋_GB2312" w:eastAsia="仿宋_GB2312" w:hAnsi="宋体" w:cs="仿宋" w:hint="eastAsia"/>
          <w:b/>
          <w:color w:val="000000"/>
          <w:kern w:val="0"/>
          <w:sz w:val="30"/>
          <w:szCs w:val="30"/>
        </w:rPr>
        <w:t>第十条 其它约定事项：</w:t>
      </w:r>
    </w:p>
    <w:p w:rsidR="00D54665" w:rsidRPr="00D54665" w:rsidRDefault="00D54665" w:rsidP="00D54665">
      <w:pPr>
        <w:shd w:val="clear" w:color="auto" w:fill="FFFFFF"/>
        <w:spacing w:line="500" w:lineRule="exact"/>
        <w:rPr>
          <w:rFonts w:ascii="仿宋_GB2312" w:eastAsia="仿宋_GB2312" w:hAnsi="宋体" w:cs="仿宋"/>
          <w:color w:val="000000"/>
          <w:kern w:val="0"/>
          <w:sz w:val="30"/>
          <w:szCs w:val="30"/>
        </w:rPr>
      </w:pPr>
      <w:r w:rsidRPr="00D54665">
        <w:rPr>
          <w:rFonts w:ascii="仿宋_GB2312" w:eastAsia="仿宋_GB2312" w:hAnsi="宋体" w:cs="仿宋" w:hint="eastAsia"/>
          <w:b/>
          <w:color w:val="000000"/>
          <w:kern w:val="0"/>
          <w:sz w:val="30"/>
          <w:szCs w:val="30"/>
        </w:rPr>
        <w:t xml:space="preserve">    </w:t>
      </w:r>
      <w:r w:rsidRPr="00D54665">
        <w:rPr>
          <w:rFonts w:ascii="仿宋_GB2312" w:eastAsia="仿宋_GB2312" w:hAnsi="宋体" w:cs="仿宋" w:hint="eastAsia"/>
          <w:color w:val="000000"/>
          <w:kern w:val="0"/>
          <w:sz w:val="30"/>
          <w:szCs w:val="30"/>
        </w:rPr>
        <w:t>（1）乙方须按时履行开具发票的义务。（2）乙方免费提供技术培训。（3）乙方在运输、搬运、安装、调试（含施工）、培训过程中严格执行国家安全方面的相关规定，若发生人员伤亡事故，责任由乙方负责。（3）该系统如涉及压力仪表、安全阀等需取得质检部门出具的效验合格证明。（4）系统中如涉及压力管道、压力容器等特种设备的，需办理特种设备检验及登记手续。（5）乙方在设备安装、维修过程中如动用明火作业、布设电源线、引进易燃易爆设备等应到买方相关处室办理手续，进行审批备案。</w:t>
      </w:r>
    </w:p>
    <w:p w:rsidR="00D54665" w:rsidRPr="00D54665" w:rsidRDefault="00D54665" w:rsidP="00D54665">
      <w:pPr>
        <w:shd w:val="clear" w:color="auto" w:fill="FFFFFF"/>
        <w:spacing w:line="500" w:lineRule="exact"/>
        <w:rPr>
          <w:rFonts w:ascii="仿宋_GB2312" w:eastAsia="仿宋_GB2312" w:hAnsi="宋体" w:cs="仿宋"/>
          <w:b/>
          <w:color w:val="000000"/>
          <w:kern w:val="0"/>
          <w:sz w:val="30"/>
          <w:szCs w:val="30"/>
        </w:rPr>
      </w:pPr>
      <w:r w:rsidRPr="00D54665">
        <w:rPr>
          <w:rFonts w:ascii="仿宋_GB2312" w:eastAsia="仿宋_GB2312" w:hAnsi="宋体" w:cs="仿宋" w:hint="eastAsia"/>
          <w:b/>
          <w:color w:val="000000"/>
          <w:kern w:val="0"/>
          <w:sz w:val="30"/>
          <w:szCs w:val="30"/>
        </w:rPr>
        <w:t>第十一条 违约责任</w:t>
      </w:r>
    </w:p>
    <w:p w:rsidR="00D54665" w:rsidRPr="00D54665" w:rsidRDefault="00D54665" w:rsidP="00D54665">
      <w:pPr>
        <w:shd w:val="clear" w:color="auto" w:fill="FFFFFF"/>
        <w:spacing w:line="500" w:lineRule="exact"/>
        <w:ind w:firstLineChars="200" w:firstLine="600"/>
        <w:rPr>
          <w:rFonts w:ascii="仿宋_GB2312" w:eastAsia="仿宋_GB2312" w:hAnsi="宋体" w:cs="仿宋"/>
          <w:color w:val="000000"/>
          <w:kern w:val="0"/>
          <w:sz w:val="30"/>
          <w:szCs w:val="30"/>
        </w:rPr>
      </w:pPr>
      <w:r w:rsidRPr="00D54665">
        <w:rPr>
          <w:rFonts w:ascii="仿宋_GB2312" w:eastAsia="仿宋_GB2312" w:hAnsi="宋体" w:cs="仿宋" w:hint="eastAsia"/>
          <w:color w:val="000000"/>
          <w:kern w:val="0"/>
          <w:sz w:val="30"/>
          <w:szCs w:val="30"/>
        </w:rPr>
        <w:lastRenderedPageBreak/>
        <w:t>（1）迟延交货壹天，需交纳总合同额千分之一的滞纳金；（2）若所供设备与合同或响应性文件不符，需退回已付货款，同时交纳总合同额**%的违约金。（3）若货物为假冒伪劣产品，乙方应按照合同总金额的2倍向甲方支付惩罚性赔偿金，若该赔偿未达到给甲方造成损失的2倍，则乙方应当支付给甲方造成损失的2倍的惩罚性赔偿金，且并不当然免除其依法应受的其它处罚。</w:t>
      </w:r>
    </w:p>
    <w:p w:rsidR="00D54665" w:rsidRPr="00D54665" w:rsidRDefault="00D54665" w:rsidP="00D54665">
      <w:pPr>
        <w:shd w:val="clear" w:color="auto" w:fill="FFFFFF"/>
        <w:spacing w:line="500" w:lineRule="exact"/>
        <w:rPr>
          <w:rFonts w:ascii="仿宋_GB2312" w:eastAsia="仿宋_GB2312" w:hAnsi="宋体" w:cs="仿宋"/>
          <w:b/>
          <w:color w:val="000000"/>
          <w:kern w:val="0"/>
          <w:sz w:val="30"/>
          <w:szCs w:val="30"/>
        </w:rPr>
      </w:pPr>
      <w:r w:rsidRPr="00D54665">
        <w:rPr>
          <w:rFonts w:ascii="仿宋_GB2312" w:eastAsia="仿宋_GB2312" w:hAnsi="宋体" w:cs="仿宋" w:hint="eastAsia"/>
          <w:b/>
          <w:color w:val="000000"/>
          <w:kern w:val="0"/>
          <w:sz w:val="30"/>
          <w:szCs w:val="30"/>
        </w:rPr>
        <w:t>第十二条 争议解决方式：</w:t>
      </w:r>
    </w:p>
    <w:p w:rsidR="00D54665" w:rsidRPr="00D54665" w:rsidRDefault="00D54665" w:rsidP="00D54665">
      <w:pPr>
        <w:shd w:val="clear" w:color="auto" w:fill="FFFFFF"/>
        <w:spacing w:line="500" w:lineRule="exact"/>
        <w:ind w:firstLineChars="200" w:firstLine="600"/>
        <w:rPr>
          <w:rFonts w:ascii="仿宋_GB2312" w:eastAsia="仿宋_GB2312" w:hAnsi="宋体" w:cs="仿宋"/>
          <w:b/>
          <w:color w:val="000000"/>
          <w:kern w:val="0"/>
          <w:sz w:val="30"/>
          <w:szCs w:val="30"/>
        </w:rPr>
      </w:pPr>
      <w:r w:rsidRPr="00D54665">
        <w:rPr>
          <w:rFonts w:ascii="仿宋_GB2312" w:eastAsia="仿宋_GB2312" w:hAnsi="宋体" w:cs="仿宋" w:hint="eastAsia"/>
          <w:color w:val="000000"/>
          <w:kern w:val="0"/>
          <w:sz w:val="30"/>
          <w:szCs w:val="30"/>
        </w:rPr>
        <w:t xml:space="preserve">凡因本合同引起的或与本合同有关的任何争议，均提交哈尔滨仲裁委员会，按照该会的仲裁规则进行仲裁。仲裁裁决是终局的，对双方均有约束力。         </w:t>
      </w:r>
      <w:r w:rsidRPr="00D54665">
        <w:rPr>
          <w:rFonts w:ascii="仿宋_GB2312" w:eastAsia="仿宋_GB2312" w:hAnsi="宋体" w:cs="仿宋" w:hint="eastAsia"/>
          <w:b/>
          <w:color w:val="000000"/>
          <w:kern w:val="0"/>
          <w:sz w:val="30"/>
          <w:szCs w:val="30"/>
        </w:rPr>
        <w:t xml:space="preserve">                                                                              </w:t>
      </w:r>
    </w:p>
    <w:p w:rsidR="00D54665" w:rsidRPr="00D54665" w:rsidRDefault="00D54665" w:rsidP="00D54665">
      <w:pPr>
        <w:shd w:val="clear" w:color="auto" w:fill="FFFFFF"/>
        <w:spacing w:line="500" w:lineRule="exact"/>
        <w:rPr>
          <w:rFonts w:ascii="仿宋_GB2312" w:eastAsia="仿宋_GB2312" w:hAnsi="宋体" w:cs="仿宋"/>
          <w:b/>
          <w:color w:val="000000"/>
          <w:kern w:val="0"/>
          <w:sz w:val="30"/>
          <w:szCs w:val="30"/>
        </w:rPr>
      </w:pPr>
      <w:r w:rsidRPr="00D54665">
        <w:rPr>
          <w:rFonts w:ascii="仿宋_GB2312" w:eastAsia="仿宋_GB2312" w:hAnsi="宋体" w:cs="仿宋" w:hint="eastAsia"/>
          <w:b/>
          <w:color w:val="000000"/>
          <w:kern w:val="0"/>
          <w:sz w:val="30"/>
          <w:szCs w:val="30"/>
        </w:rPr>
        <w:t xml:space="preserve">第十三条 </w:t>
      </w:r>
      <w:r w:rsidRPr="00D54665">
        <w:rPr>
          <w:rFonts w:ascii="仿宋_GB2312" w:eastAsia="仿宋_GB2312" w:hAnsi="宋体" w:cs="仿宋" w:hint="eastAsia"/>
          <w:color w:val="000000"/>
          <w:kern w:val="0"/>
          <w:sz w:val="30"/>
          <w:szCs w:val="30"/>
        </w:rPr>
        <w:t>本合同签订人所填写的地址信息，将作为通知、信件、法律文书等一切书面文件的送达地址。若按该地址送达的相关文件无人签收或被拒绝签收，则文件退回之日视为送达之日。</w:t>
      </w:r>
    </w:p>
    <w:p w:rsidR="00D54665" w:rsidRPr="00D54665" w:rsidRDefault="00D54665" w:rsidP="00D54665">
      <w:pPr>
        <w:shd w:val="clear" w:color="auto" w:fill="FFFFFF"/>
        <w:spacing w:line="500" w:lineRule="exact"/>
        <w:rPr>
          <w:rFonts w:ascii="仿宋_GB2312" w:eastAsia="仿宋_GB2312" w:hAnsi="宋体" w:cs="仿宋"/>
          <w:color w:val="000000"/>
          <w:kern w:val="0"/>
          <w:sz w:val="30"/>
          <w:szCs w:val="30"/>
        </w:rPr>
      </w:pPr>
      <w:r w:rsidRPr="00D54665">
        <w:rPr>
          <w:rFonts w:ascii="仿宋_GB2312" w:eastAsia="仿宋_GB2312" w:hAnsi="宋体" w:cs="仿宋" w:hint="eastAsia"/>
          <w:b/>
          <w:color w:val="000000"/>
          <w:kern w:val="0"/>
          <w:sz w:val="30"/>
          <w:szCs w:val="30"/>
        </w:rPr>
        <w:t xml:space="preserve">第十四条 </w:t>
      </w:r>
      <w:r w:rsidRPr="00D54665">
        <w:rPr>
          <w:rFonts w:ascii="仿宋_GB2312" w:eastAsia="仿宋_GB2312" w:hAnsi="宋体" w:cs="仿宋" w:hint="eastAsia"/>
          <w:color w:val="000000"/>
          <w:kern w:val="0"/>
          <w:sz w:val="30"/>
          <w:szCs w:val="30"/>
        </w:rPr>
        <w:t>本合同一式五份，甲方持有四份，乙方持有一份，具有同等效力，经双方签字盖章后生效。</w:t>
      </w:r>
    </w:p>
    <w:p w:rsidR="00D54665" w:rsidRPr="00D54665" w:rsidRDefault="00D54665" w:rsidP="00D54665">
      <w:pPr>
        <w:shd w:val="clear" w:color="auto" w:fill="FFFFFF"/>
        <w:spacing w:line="500" w:lineRule="exact"/>
        <w:rPr>
          <w:rFonts w:ascii="仿宋_GB2312" w:eastAsia="仿宋_GB2312" w:hAnsi="宋体" w:cs="仿宋"/>
          <w:color w:val="000000"/>
          <w:kern w:val="0"/>
          <w:sz w:val="30"/>
          <w:szCs w:val="30"/>
        </w:rPr>
      </w:pPr>
      <w:r w:rsidRPr="00D54665">
        <w:rPr>
          <w:rFonts w:ascii="仿宋_GB2312" w:eastAsia="仿宋_GB2312" w:hAnsi="宋体" w:cs="仿宋" w:hint="eastAsia"/>
          <w:b/>
          <w:color w:val="000000"/>
          <w:kern w:val="0"/>
          <w:sz w:val="30"/>
          <w:szCs w:val="30"/>
        </w:rPr>
        <w:t xml:space="preserve">第十五条 </w:t>
      </w:r>
      <w:r w:rsidRPr="00D54665">
        <w:rPr>
          <w:rFonts w:ascii="仿宋_GB2312" w:eastAsia="仿宋_GB2312" w:hAnsi="宋体" w:cs="仿宋" w:hint="eastAsia"/>
          <w:color w:val="000000"/>
          <w:kern w:val="0"/>
          <w:sz w:val="30"/>
          <w:szCs w:val="30"/>
        </w:rPr>
        <w:t>本合同未尽事宜，经双方协商一致后签订补充协议，补充协议是本合同的组成部分，与本合同具有同等效力。</w:t>
      </w:r>
    </w:p>
    <w:p w:rsidR="00D54665" w:rsidRPr="00D54665" w:rsidRDefault="00D54665" w:rsidP="00D54665">
      <w:pPr>
        <w:shd w:val="clear" w:color="auto" w:fill="FFFFFF"/>
        <w:spacing w:line="500" w:lineRule="exact"/>
        <w:rPr>
          <w:rFonts w:ascii="仿宋_GB2312" w:eastAsia="仿宋_GB2312" w:hAnsi="宋体" w:cs="仿宋"/>
          <w:color w:val="000000"/>
          <w:kern w:val="0"/>
          <w:sz w:val="30"/>
          <w:szCs w:val="30"/>
        </w:rPr>
      </w:pPr>
    </w:p>
    <w:p w:rsidR="00D54665" w:rsidRPr="00D54665" w:rsidRDefault="00D54665" w:rsidP="00D54665">
      <w:pPr>
        <w:shd w:val="clear" w:color="auto" w:fill="FFFFFF"/>
        <w:spacing w:line="500" w:lineRule="exact"/>
        <w:rPr>
          <w:rFonts w:ascii="仿宋_GB2312" w:eastAsia="仿宋_GB2312" w:hAnsi="宋体" w:cs="仿宋"/>
          <w:color w:val="000000"/>
          <w:kern w:val="0"/>
          <w:sz w:val="30"/>
          <w:szCs w:val="30"/>
        </w:rPr>
      </w:pPr>
      <w:r w:rsidRPr="00D54665">
        <w:rPr>
          <w:rFonts w:ascii="仿宋_GB2312" w:eastAsia="仿宋_GB2312" w:hAnsi="宋体" w:cs="仿宋" w:hint="eastAsia"/>
          <w:color w:val="000000"/>
          <w:kern w:val="0"/>
          <w:sz w:val="30"/>
          <w:szCs w:val="30"/>
        </w:rPr>
        <w:t xml:space="preserve">甲方：哈尔滨工程大学（章）           </w:t>
      </w:r>
      <w:r>
        <w:rPr>
          <w:rFonts w:ascii="仿宋_GB2312" w:eastAsia="仿宋_GB2312" w:hAnsi="宋体" w:cs="仿宋"/>
          <w:color w:val="000000"/>
          <w:kern w:val="0"/>
          <w:sz w:val="30"/>
          <w:szCs w:val="30"/>
        </w:rPr>
        <w:t xml:space="preserve">        </w:t>
      </w:r>
      <w:r w:rsidRPr="00D54665">
        <w:rPr>
          <w:rFonts w:ascii="仿宋_GB2312" w:eastAsia="仿宋_GB2312" w:hAnsi="宋体" w:cs="仿宋" w:hint="eastAsia"/>
          <w:color w:val="000000"/>
          <w:kern w:val="0"/>
          <w:sz w:val="30"/>
          <w:szCs w:val="30"/>
        </w:rPr>
        <w:t>乙方：</w:t>
      </w:r>
      <w:r w:rsidRPr="00D54665">
        <w:rPr>
          <w:rFonts w:ascii="仿宋_GB2312" w:eastAsia="仿宋_GB2312" w:hAnsi="宋体" w:cs="仿宋" w:hint="eastAsia"/>
          <w:color w:val="000000"/>
          <w:kern w:val="0"/>
          <w:sz w:val="30"/>
          <w:szCs w:val="30"/>
        </w:rPr>
        <w:t xml:space="preserve"> </w:t>
      </w:r>
      <w:r w:rsidRPr="00D54665">
        <w:rPr>
          <w:rFonts w:ascii="仿宋_GB2312" w:eastAsia="仿宋_GB2312" w:hAnsi="宋体" w:cs="仿宋" w:hint="eastAsia"/>
          <w:color w:val="000000"/>
          <w:kern w:val="0"/>
          <w:sz w:val="30"/>
          <w:szCs w:val="30"/>
        </w:rPr>
        <w:t>*</w:t>
      </w:r>
      <w:r w:rsidRPr="00D54665">
        <w:rPr>
          <w:rFonts w:ascii="仿宋_GB2312" w:eastAsia="仿宋_GB2312" w:hAnsi="宋体" w:cs="楷体_GB2312" w:hint="eastAsia"/>
          <w:bCs/>
          <w:color w:val="000000"/>
          <w:kern w:val="0"/>
          <w:sz w:val="30"/>
          <w:szCs w:val="30"/>
        </w:rPr>
        <w:t>******</w:t>
      </w:r>
      <w:r w:rsidRPr="00D54665">
        <w:rPr>
          <w:rFonts w:ascii="仿宋_GB2312" w:eastAsia="仿宋_GB2312" w:hAnsi="宋体" w:cs="仿宋"/>
          <w:color w:val="000000"/>
          <w:kern w:val="0"/>
          <w:sz w:val="30"/>
          <w:szCs w:val="30"/>
        </w:rPr>
        <w:t>(章）</w:t>
      </w:r>
    </w:p>
    <w:p w:rsidR="00D54665" w:rsidRPr="00D54665" w:rsidRDefault="00D54665" w:rsidP="00D54665">
      <w:pPr>
        <w:shd w:val="clear" w:color="auto" w:fill="FFFFFF"/>
        <w:spacing w:line="500" w:lineRule="exact"/>
        <w:rPr>
          <w:rFonts w:ascii="仿宋_GB2312" w:eastAsia="仿宋_GB2312" w:hAnsi="宋体" w:cs="仿宋"/>
          <w:color w:val="000000"/>
          <w:kern w:val="0"/>
          <w:sz w:val="30"/>
          <w:szCs w:val="30"/>
        </w:rPr>
      </w:pPr>
      <w:r w:rsidRPr="00D54665">
        <w:rPr>
          <w:rFonts w:ascii="仿宋_GB2312" w:eastAsia="仿宋_GB2312" w:hAnsi="宋体" w:cs="仿宋" w:hint="eastAsia"/>
          <w:color w:val="000000"/>
          <w:kern w:val="0"/>
          <w:sz w:val="30"/>
          <w:szCs w:val="30"/>
        </w:rPr>
        <w:t>开户行：</w:t>
      </w:r>
      <w:r w:rsidRPr="00D54665">
        <w:rPr>
          <w:rFonts w:ascii="仿宋_GB2312" w:eastAsia="仿宋_GB2312" w:hAnsi="宋体" w:cs="仿宋" w:hint="eastAsia"/>
          <w:color w:val="000000"/>
          <w:spacing w:val="-10"/>
          <w:kern w:val="0"/>
          <w:sz w:val="30"/>
          <w:szCs w:val="30"/>
        </w:rPr>
        <w:t>中国工商银行股份有限公司哈尔滨宣桥支行</w:t>
      </w:r>
      <w:r w:rsidRPr="00D54665">
        <w:rPr>
          <w:rFonts w:ascii="仿宋_GB2312" w:eastAsia="仿宋_GB2312" w:hAnsi="宋体" w:cs="仿宋" w:hint="eastAsia"/>
          <w:color w:val="000000"/>
          <w:kern w:val="0"/>
          <w:sz w:val="30"/>
          <w:szCs w:val="30"/>
        </w:rPr>
        <w:t xml:space="preserve">  开户行：********</w:t>
      </w:r>
    </w:p>
    <w:p w:rsidR="00D54665" w:rsidRPr="00D54665" w:rsidRDefault="00D54665" w:rsidP="00D54665">
      <w:pPr>
        <w:shd w:val="clear" w:color="auto" w:fill="FFFFFF"/>
        <w:spacing w:line="500" w:lineRule="exact"/>
        <w:rPr>
          <w:rFonts w:ascii="仿宋_GB2312" w:eastAsia="仿宋_GB2312" w:hAnsi="宋体" w:cs="仿宋"/>
          <w:color w:val="000000"/>
          <w:kern w:val="0"/>
          <w:sz w:val="30"/>
          <w:szCs w:val="30"/>
        </w:rPr>
      </w:pPr>
      <w:r w:rsidRPr="00D54665">
        <w:rPr>
          <w:rFonts w:ascii="仿宋_GB2312" w:eastAsia="仿宋_GB2312" w:hAnsi="宋体" w:cs="仿宋" w:hint="eastAsia"/>
          <w:color w:val="000000"/>
          <w:kern w:val="0"/>
          <w:sz w:val="30"/>
          <w:szCs w:val="30"/>
        </w:rPr>
        <w:t xml:space="preserve">帐号：3500040709008802226             </w:t>
      </w:r>
      <w:r w:rsidRPr="00D54665">
        <w:rPr>
          <w:rFonts w:ascii="仿宋_GB2312" w:eastAsia="仿宋_GB2312" w:hAnsi="宋体" w:cs="仿宋"/>
          <w:color w:val="000000"/>
          <w:kern w:val="0"/>
          <w:sz w:val="30"/>
          <w:szCs w:val="30"/>
        </w:rPr>
        <w:t xml:space="preserve">      </w:t>
      </w:r>
      <w:r w:rsidRPr="00D54665">
        <w:rPr>
          <w:rFonts w:ascii="仿宋_GB2312" w:eastAsia="仿宋_GB2312" w:hAnsi="宋体" w:cs="仿宋" w:hint="eastAsia"/>
          <w:color w:val="000000"/>
          <w:kern w:val="0"/>
          <w:sz w:val="30"/>
          <w:szCs w:val="30"/>
        </w:rPr>
        <w:t xml:space="preserve"> 帐号：********</w:t>
      </w:r>
    </w:p>
    <w:p w:rsidR="00D54665" w:rsidRPr="00D54665" w:rsidRDefault="00D54665" w:rsidP="00D54665">
      <w:pPr>
        <w:shd w:val="clear" w:color="auto" w:fill="FFFFFF"/>
        <w:spacing w:line="500" w:lineRule="exact"/>
        <w:rPr>
          <w:rFonts w:ascii="仿宋_GB2312" w:eastAsia="仿宋_GB2312" w:hAnsi="宋体" w:cs="仿宋"/>
          <w:color w:val="000000"/>
          <w:kern w:val="0"/>
          <w:sz w:val="30"/>
          <w:szCs w:val="30"/>
        </w:rPr>
      </w:pPr>
      <w:r w:rsidRPr="00D54665">
        <w:rPr>
          <w:rFonts w:ascii="仿宋_GB2312" w:eastAsia="仿宋_GB2312" w:hAnsi="宋体" w:cs="仿宋" w:hint="eastAsia"/>
          <w:color w:val="000000"/>
          <w:kern w:val="0"/>
          <w:sz w:val="30"/>
          <w:szCs w:val="30"/>
        </w:rPr>
        <w:t>税号：12100000424006211L</w:t>
      </w:r>
      <w:r w:rsidRPr="00D54665">
        <w:rPr>
          <w:rFonts w:ascii="仿宋_GB2312" w:eastAsia="仿宋_GB2312" w:hAnsi="宋体" w:cs="仿宋" w:hint="eastAsia"/>
          <w:color w:val="000000"/>
          <w:kern w:val="0"/>
          <w:sz w:val="30"/>
          <w:szCs w:val="30"/>
        </w:rPr>
        <w:t> </w:t>
      </w:r>
      <w:r w:rsidRPr="00D54665">
        <w:rPr>
          <w:rFonts w:ascii="仿宋_GB2312" w:eastAsia="仿宋_GB2312" w:hAnsi="宋体" w:cs="仿宋" w:hint="eastAsia"/>
          <w:color w:val="000000"/>
          <w:kern w:val="0"/>
          <w:sz w:val="30"/>
          <w:szCs w:val="30"/>
        </w:rPr>
        <w:t xml:space="preserve">             </w:t>
      </w:r>
      <w:r w:rsidRPr="00D54665">
        <w:rPr>
          <w:rFonts w:ascii="仿宋_GB2312" w:eastAsia="仿宋_GB2312" w:hAnsi="宋体" w:cs="仿宋"/>
          <w:color w:val="000000"/>
          <w:kern w:val="0"/>
          <w:sz w:val="30"/>
          <w:szCs w:val="30"/>
        </w:rPr>
        <w:t xml:space="preserve">      </w:t>
      </w:r>
      <w:r w:rsidRPr="00D54665">
        <w:rPr>
          <w:rFonts w:ascii="仿宋_GB2312" w:eastAsia="仿宋_GB2312" w:hAnsi="宋体" w:cs="仿宋" w:hint="eastAsia"/>
          <w:color w:val="000000"/>
          <w:kern w:val="0"/>
          <w:sz w:val="30"/>
          <w:szCs w:val="30"/>
        </w:rPr>
        <w:t>税号：</w:t>
      </w:r>
    </w:p>
    <w:p w:rsidR="00D54665" w:rsidRPr="00D54665" w:rsidRDefault="00D54665" w:rsidP="00D54665">
      <w:pPr>
        <w:shd w:val="clear" w:color="auto" w:fill="FFFFFF"/>
        <w:spacing w:line="500" w:lineRule="exact"/>
        <w:rPr>
          <w:rFonts w:ascii="仿宋_GB2312" w:eastAsia="仿宋_GB2312" w:hAnsi="宋体" w:cs="仿宋"/>
          <w:color w:val="000000"/>
          <w:kern w:val="0"/>
          <w:sz w:val="30"/>
          <w:szCs w:val="30"/>
        </w:rPr>
      </w:pPr>
      <w:r w:rsidRPr="00D54665">
        <w:rPr>
          <w:rFonts w:ascii="仿宋_GB2312" w:eastAsia="仿宋_GB2312" w:hAnsi="宋体" w:cs="仿宋" w:hint="eastAsia"/>
          <w:color w:val="000000"/>
          <w:kern w:val="0"/>
          <w:sz w:val="30"/>
          <w:szCs w:val="30"/>
        </w:rPr>
        <w:t xml:space="preserve">法定代表人（委托代理人）：             </w:t>
      </w:r>
      <w:r w:rsidRPr="00D54665">
        <w:rPr>
          <w:rFonts w:ascii="仿宋_GB2312" w:eastAsia="仿宋_GB2312" w:hAnsi="宋体" w:cs="仿宋"/>
          <w:color w:val="000000"/>
          <w:kern w:val="0"/>
          <w:sz w:val="30"/>
          <w:szCs w:val="30"/>
        </w:rPr>
        <w:t xml:space="preserve">      </w:t>
      </w:r>
      <w:r w:rsidRPr="00D54665">
        <w:rPr>
          <w:rFonts w:ascii="仿宋_GB2312" w:eastAsia="仿宋_GB2312" w:hAnsi="宋体" w:cs="仿宋" w:hint="eastAsia"/>
          <w:color w:val="000000"/>
          <w:kern w:val="0"/>
          <w:sz w:val="30"/>
          <w:szCs w:val="30"/>
        </w:rPr>
        <w:t xml:space="preserve">法定代表人：                   </w:t>
      </w:r>
    </w:p>
    <w:p w:rsidR="00D54665" w:rsidRPr="00D54665" w:rsidRDefault="00D54665" w:rsidP="00D54665">
      <w:pPr>
        <w:shd w:val="clear" w:color="auto" w:fill="FFFFFF"/>
        <w:spacing w:line="500" w:lineRule="exact"/>
        <w:rPr>
          <w:rFonts w:ascii="仿宋_GB2312" w:eastAsia="仿宋_GB2312" w:hAnsi="宋体" w:cs="仿宋"/>
          <w:color w:val="000000"/>
          <w:kern w:val="0"/>
          <w:sz w:val="30"/>
          <w:szCs w:val="30"/>
        </w:rPr>
      </w:pPr>
      <w:r w:rsidRPr="00D54665">
        <w:rPr>
          <w:rFonts w:ascii="仿宋_GB2312" w:eastAsia="仿宋_GB2312" w:hAnsi="宋体" w:cs="仿宋" w:hint="eastAsia"/>
          <w:color w:val="000000"/>
          <w:kern w:val="0"/>
          <w:sz w:val="30"/>
          <w:szCs w:val="30"/>
        </w:rPr>
        <w:t xml:space="preserve">项目负责人：                          </w:t>
      </w:r>
      <w:r w:rsidRPr="00D54665">
        <w:rPr>
          <w:rFonts w:ascii="仿宋_GB2312" w:eastAsia="仿宋_GB2312" w:hAnsi="宋体" w:cs="仿宋"/>
          <w:color w:val="000000"/>
          <w:kern w:val="0"/>
          <w:sz w:val="30"/>
          <w:szCs w:val="30"/>
        </w:rPr>
        <w:t xml:space="preserve">       </w:t>
      </w:r>
      <w:r w:rsidRPr="00D54665">
        <w:rPr>
          <w:rFonts w:ascii="仿宋_GB2312" w:eastAsia="仿宋_GB2312" w:hAnsi="宋体" w:cs="仿宋" w:hint="eastAsia"/>
          <w:color w:val="000000"/>
          <w:kern w:val="0"/>
          <w:sz w:val="30"/>
          <w:szCs w:val="30"/>
        </w:rPr>
        <w:t>委托代理人：</w:t>
      </w:r>
    </w:p>
    <w:p w:rsidR="00D54665" w:rsidRPr="00D54665" w:rsidRDefault="00D54665" w:rsidP="00D54665">
      <w:pPr>
        <w:shd w:val="clear" w:color="auto" w:fill="FFFFFF"/>
        <w:spacing w:line="500" w:lineRule="exact"/>
        <w:ind w:firstLineChars="650" w:firstLine="1958"/>
        <w:rPr>
          <w:rFonts w:ascii="仿宋_GB2312" w:eastAsia="仿宋_GB2312" w:hAnsi="宋体" w:cs="仿宋"/>
          <w:b/>
          <w:color w:val="000000"/>
          <w:kern w:val="0"/>
          <w:sz w:val="30"/>
          <w:szCs w:val="30"/>
        </w:rPr>
      </w:pPr>
      <w:r w:rsidRPr="00D54665">
        <w:rPr>
          <w:rFonts w:ascii="仿宋_GB2312" w:eastAsia="仿宋_GB2312" w:hAnsi="宋体" w:cs="仿宋" w:hint="eastAsia"/>
          <w:b/>
          <w:color w:val="000000"/>
          <w:kern w:val="0"/>
          <w:sz w:val="30"/>
          <w:szCs w:val="30"/>
        </w:rPr>
        <w:t xml:space="preserve">  </w:t>
      </w:r>
      <w:r w:rsidRPr="00D54665">
        <w:rPr>
          <w:rFonts w:ascii="仿宋_GB2312" w:eastAsia="仿宋_GB2312" w:hAnsi="宋体" w:cs="仿宋" w:hint="eastAsia"/>
          <w:color w:val="000000"/>
          <w:kern w:val="0"/>
          <w:sz w:val="30"/>
          <w:szCs w:val="30"/>
        </w:rPr>
        <w:t xml:space="preserve">年  月  日 </w:t>
      </w:r>
      <w:r w:rsidRPr="00D54665">
        <w:rPr>
          <w:rFonts w:ascii="仿宋_GB2312" w:eastAsia="仿宋_GB2312" w:hAnsi="宋体" w:cs="仿宋" w:hint="eastAsia"/>
          <w:b/>
          <w:color w:val="000000"/>
          <w:kern w:val="0"/>
          <w:sz w:val="30"/>
          <w:szCs w:val="30"/>
        </w:rPr>
        <w:t xml:space="preserve">                   </w:t>
      </w:r>
      <w:r>
        <w:rPr>
          <w:rFonts w:ascii="仿宋_GB2312" w:eastAsia="仿宋_GB2312" w:hAnsi="宋体" w:cs="仿宋"/>
          <w:b/>
          <w:color w:val="000000"/>
          <w:kern w:val="0"/>
          <w:sz w:val="30"/>
          <w:szCs w:val="30"/>
        </w:rPr>
        <w:t xml:space="preserve">        </w:t>
      </w:r>
      <w:r w:rsidRPr="00D54665">
        <w:rPr>
          <w:rFonts w:ascii="仿宋_GB2312" w:eastAsia="仿宋_GB2312" w:hAnsi="宋体" w:cs="仿宋" w:hint="eastAsia"/>
          <w:color w:val="000000"/>
          <w:kern w:val="0"/>
          <w:sz w:val="30"/>
          <w:szCs w:val="30"/>
        </w:rPr>
        <w:t>年  月  日</w:t>
      </w:r>
    </w:p>
    <w:p w:rsidR="007836BC" w:rsidRDefault="007836BC"/>
    <w:sectPr w:rsidR="007836BC" w:rsidSect="00D54665">
      <w:pgSz w:w="11906" w:h="16838"/>
      <w:pgMar w:top="1247" w:right="1247" w:bottom="107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E3C" w:rsidRDefault="00146E3C" w:rsidP="00D54665">
      <w:r>
        <w:separator/>
      </w:r>
    </w:p>
  </w:endnote>
  <w:endnote w:type="continuationSeparator" w:id="0">
    <w:p w:rsidR="00146E3C" w:rsidRDefault="00146E3C" w:rsidP="00D54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E3C" w:rsidRDefault="00146E3C" w:rsidP="00D54665">
      <w:r>
        <w:separator/>
      </w:r>
    </w:p>
  </w:footnote>
  <w:footnote w:type="continuationSeparator" w:id="0">
    <w:p w:rsidR="00146E3C" w:rsidRDefault="00146E3C" w:rsidP="00D546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D17"/>
    <w:rsid w:val="00146E3C"/>
    <w:rsid w:val="007836BC"/>
    <w:rsid w:val="00D54665"/>
    <w:rsid w:val="00FF3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96ED33-533F-4FC8-A062-5BA3E08B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46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4665"/>
    <w:rPr>
      <w:sz w:val="18"/>
      <w:szCs w:val="18"/>
    </w:rPr>
  </w:style>
  <w:style w:type="paragraph" w:styleId="a4">
    <w:name w:val="footer"/>
    <w:basedOn w:val="a"/>
    <w:link w:val="Char0"/>
    <w:uiPriority w:val="99"/>
    <w:unhideWhenUsed/>
    <w:rsid w:val="00D54665"/>
    <w:pPr>
      <w:tabs>
        <w:tab w:val="center" w:pos="4153"/>
        <w:tab w:val="right" w:pos="8306"/>
      </w:tabs>
      <w:snapToGrid w:val="0"/>
      <w:jc w:val="left"/>
    </w:pPr>
    <w:rPr>
      <w:sz w:val="18"/>
      <w:szCs w:val="18"/>
    </w:rPr>
  </w:style>
  <w:style w:type="character" w:customStyle="1" w:styleId="Char0">
    <w:name w:val="页脚 Char"/>
    <w:basedOn w:val="a0"/>
    <w:link w:val="a4"/>
    <w:uiPriority w:val="99"/>
    <w:rsid w:val="00D54665"/>
    <w:rPr>
      <w:sz w:val="18"/>
      <w:szCs w:val="18"/>
    </w:rPr>
  </w:style>
  <w:style w:type="paragraph" w:styleId="a5">
    <w:name w:val="Balloon Text"/>
    <w:basedOn w:val="a"/>
    <w:link w:val="Char1"/>
    <w:uiPriority w:val="99"/>
    <w:semiHidden/>
    <w:unhideWhenUsed/>
    <w:rsid w:val="00D54665"/>
    <w:rPr>
      <w:sz w:val="18"/>
      <w:szCs w:val="18"/>
    </w:rPr>
  </w:style>
  <w:style w:type="character" w:customStyle="1" w:styleId="Char1">
    <w:name w:val="批注框文本 Char"/>
    <w:basedOn w:val="a0"/>
    <w:link w:val="a5"/>
    <w:uiPriority w:val="99"/>
    <w:semiHidden/>
    <w:rsid w:val="00D546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339</Words>
  <Characters>1933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dc:creator>
  <cp:keywords/>
  <dc:description/>
  <cp:lastModifiedBy>yf</cp:lastModifiedBy>
  <cp:revision>2</cp:revision>
  <cp:lastPrinted>2019-04-03T06:52:00Z</cp:lastPrinted>
  <dcterms:created xsi:type="dcterms:W3CDTF">2019-04-03T06:52:00Z</dcterms:created>
  <dcterms:modified xsi:type="dcterms:W3CDTF">2019-04-03T06:53:00Z</dcterms:modified>
</cp:coreProperties>
</file>